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0E017910" w:rsidR="00854675" w:rsidRPr="002051C4" w:rsidRDefault="002051C4" w:rsidP="003D27EE">
      <w:pPr>
        <w:rPr>
          <w:rFonts w:cs="Times New Roman"/>
          <w:i/>
        </w:rPr>
      </w:pPr>
      <w:r>
        <w:rPr>
          <w:rFonts w:cs="Times New Roman"/>
          <w:i/>
        </w:rPr>
        <w:t xml:space="preserve">Perhaps the most concise summary of enlightenment would be: transcending dualism. Now what is dualism? Dualism is the conceptual division of the world into categories…human perception is by nature a dualistic phenomenon—which makes the quest for enlightenment an uphill struggle, to say the least. </w:t>
      </w:r>
    </w:p>
    <w:p w14:paraId="08910527" w14:textId="00FB3204" w:rsidR="00193F22" w:rsidRPr="00193F22" w:rsidRDefault="00193F22" w:rsidP="00193F22">
      <w:pPr>
        <w:jc w:val="right"/>
        <w:rPr>
          <w:rFonts w:cs="Times New Roman"/>
        </w:rPr>
      </w:pPr>
      <w:r>
        <w:rPr>
          <w:rFonts w:cs="Times New Roman"/>
        </w:rPr>
        <w:t xml:space="preserve">-Douglas R. Hofstadter in </w:t>
      </w:r>
      <w:r w:rsidRPr="00193F22">
        <w:rPr>
          <w:rFonts w:cs="Times New Roman"/>
          <w:i/>
        </w:rPr>
        <w:t>Gödel, Escher, Bach: An Eternal Golden Braid</w:t>
      </w:r>
    </w:p>
    <w:p w14:paraId="3E24F181"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534192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w:t>
      </w:r>
      <w:proofErr w:type="spellStart"/>
      <w:r w:rsidR="001C4BF5">
        <w:rPr>
          <w:rFonts w:cs="Times New Roman"/>
        </w:rPr>
        <w:t>Eichenbaum</w:t>
      </w:r>
      <w:proofErr w:type="spellEnd"/>
      <w:r w:rsidR="001C4BF5">
        <w:rPr>
          <w:rFonts w:cs="Times New Roman"/>
        </w:rPr>
        <w:t xml:space="preserve">,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534192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w:t>
      </w:r>
      <w:proofErr w:type="spellStart"/>
      <w:r>
        <w:rPr>
          <w:rFonts w:cs="Times New Roman"/>
        </w:rPr>
        <w:t>Eichenbaum</w:t>
      </w:r>
      <w:proofErr w:type="spellEnd"/>
      <w:r>
        <w:rPr>
          <w:rFonts w:cs="Times New Roman"/>
        </w:rPr>
        <w:t xml:space="preserve">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518A50F4"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w:t>
      </w:r>
      <w:proofErr w:type="spellStart"/>
      <w:r>
        <w:rPr>
          <w:rFonts w:cs="Times New Roman"/>
        </w:rPr>
        <w:t>Kinsky</w:t>
      </w:r>
      <w:proofErr w:type="spellEnd"/>
      <w:r>
        <w:rPr>
          <w:rFonts w:cs="Times New Roman"/>
        </w:rPr>
        <w:t xml:space="preserve"> for doing all the </w:t>
      </w:r>
      <w:r w:rsidR="00DD4762">
        <w:rPr>
          <w:rFonts w:cs="Times New Roman"/>
        </w:rPr>
        <w:t>difficult</w:t>
      </w:r>
      <w:r>
        <w:rPr>
          <w:rFonts w:cs="Times New Roman"/>
        </w:rPr>
        <w:t xml:space="preserve"> legwork to get calcium imaging </w:t>
      </w:r>
      <w:r w:rsidR="00A93A80">
        <w:rPr>
          <w:rFonts w:cs="Times New Roman"/>
        </w:rPr>
        <w:t>operational</w:t>
      </w:r>
      <w:r>
        <w:rPr>
          <w:rFonts w:cs="Times New Roman"/>
        </w:rPr>
        <w:t xml:space="preserve"> in the lab. Your persistence and guidance made my life a lot easier. </w:t>
      </w:r>
    </w:p>
    <w:p w14:paraId="28962279" w14:textId="50C160F5" w:rsidR="00856D25" w:rsidRDefault="00856D25" w:rsidP="00864EEA">
      <w:pPr>
        <w:rPr>
          <w:rFonts w:cs="Times New Roman"/>
        </w:rPr>
      </w:pPr>
      <w:r>
        <w:rPr>
          <w:rFonts w:cs="Times New Roman"/>
        </w:rPr>
        <w:tab/>
        <w:t xml:space="preserve">Third, I’d like to thank Joe </w:t>
      </w:r>
      <w:proofErr w:type="spellStart"/>
      <w:r>
        <w:rPr>
          <w:rFonts w:cs="Times New Roman"/>
        </w:rPr>
        <w:t>Zaki</w:t>
      </w:r>
      <w:proofErr w:type="spellEnd"/>
      <w:r>
        <w:rPr>
          <w:rFonts w:cs="Times New Roman"/>
        </w:rPr>
        <w:t xml:space="preserve"> for his huge contributions to Chapter Three. Thank you for </w:t>
      </w:r>
      <w:r w:rsidR="00DD4762">
        <w:rPr>
          <w:rFonts w:cs="Times New Roman"/>
        </w:rPr>
        <w:t xml:space="preserve">jumpstarting and getting me onboard this incredible project, truly impressive for a developing scientist such as yourself. </w:t>
      </w:r>
    </w:p>
    <w:p w14:paraId="04B65D04" w14:textId="1A39BA5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w:t>
      </w:r>
      <w:proofErr w:type="spellStart"/>
      <w:r w:rsidR="00C14680">
        <w:rPr>
          <w:rFonts w:cs="Times New Roman"/>
        </w:rPr>
        <w:t>Orlin</w:t>
      </w:r>
      <w:proofErr w:type="spellEnd"/>
      <w:r w:rsidR="00C14680">
        <w:rPr>
          <w:rFonts w:cs="Times New Roman"/>
        </w:rPr>
        <w:t xml:space="preserve">, </w:t>
      </w:r>
      <w:r w:rsidR="00A93A80">
        <w:rPr>
          <w:rFonts w:cs="Times New Roman"/>
        </w:rPr>
        <w:t>Jay</w:t>
      </w:r>
      <w:r w:rsidR="00C14680">
        <w:rPr>
          <w:rFonts w:cs="Times New Roman"/>
        </w:rPr>
        <w:t xml:space="preserve"> </w:t>
      </w:r>
      <w:proofErr w:type="spellStart"/>
      <w:r w:rsidR="00C14680">
        <w:rPr>
          <w:rFonts w:cs="Times New Roman"/>
        </w:rPr>
        <w:t>Bladon</w:t>
      </w:r>
      <w:proofErr w:type="spellEnd"/>
      <w:r w:rsidR="00C14680">
        <w:rPr>
          <w:rFonts w:cs="Times New Roman"/>
        </w:rPr>
        <w:t xml:space="preserve">, Sam Levy, Catherine </w:t>
      </w:r>
      <w:proofErr w:type="spellStart"/>
      <w:r w:rsidR="00C14680">
        <w:rPr>
          <w:rFonts w:cs="Times New Roman"/>
        </w:rPr>
        <w:t>Mikkelsen</w:t>
      </w:r>
      <w:proofErr w:type="spellEnd"/>
      <w:r w:rsidR="00C14680">
        <w:rPr>
          <w:rFonts w:cs="Times New Roman"/>
        </w:rPr>
        <w:t xml:space="preserve">, </w:t>
      </w:r>
      <w:r w:rsidR="00E918F7">
        <w:rPr>
          <w:rFonts w:cs="Times New Roman"/>
        </w:rPr>
        <w:t xml:space="preserve">Andy Alexander, Jake </w:t>
      </w:r>
      <w:proofErr w:type="spellStart"/>
      <w:r w:rsidR="00E918F7">
        <w:rPr>
          <w:rFonts w:cs="Times New Roman"/>
        </w:rPr>
        <w:t>Hinman</w:t>
      </w:r>
      <w:proofErr w:type="spellEnd"/>
      <w:r w:rsidR="00E918F7">
        <w:rPr>
          <w:rFonts w:cs="Times New Roman"/>
        </w:rPr>
        <w:t xml:space="preserve">, </w:t>
      </w:r>
      <w:r w:rsidR="00C14680">
        <w:rPr>
          <w:rFonts w:cs="Times New Roman"/>
        </w:rPr>
        <w:t xml:space="preserve">Ryan Place, Jon </w:t>
      </w:r>
      <w:proofErr w:type="spellStart"/>
      <w:r w:rsidR="00C14680">
        <w:rPr>
          <w:rFonts w:cs="Times New Roman"/>
        </w:rPr>
        <w:t>Rueckemann</w:t>
      </w:r>
      <w:proofErr w:type="spellEnd"/>
      <w:r w:rsidR="00C14680">
        <w:rPr>
          <w:rFonts w:cs="Times New Roman"/>
        </w:rPr>
        <w:t xml:space="preserve">, </w:t>
      </w:r>
      <w:r w:rsidR="00A93A80">
        <w:rPr>
          <w:rFonts w:cs="Times New Roman"/>
        </w:rPr>
        <w:t xml:space="preserve">Nick Robinson, and Daniel </w:t>
      </w:r>
      <w:proofErr w:type="spellStart"/>
      <w:r w:rsidR="00A93A80">
        <w:rPr>
          <w:rFonts w:cs="Times New Roman"/>
        </w:rPr>
        <w:t>Salz</w:t>
      </w:r>
      <w:proofErr w:type="spellEnd"/>
      <w:r w:rsidR="00A93A80">
        <w:rPr>
          <w:rFonts w:cs="Times New Roman"/>
        </w:rPr>
        <w:t xml:space="preserve">. Each of you helped in some way whether it was through </w:t>
      </w:r>
      <w:r w:rsidR="00DD4762">
        <w:rPr>
          <w:rFonts w:cs="Times New Roman"/>
        </w:rPr>
        <w:t xml:space="preserve">incredibly </w:t>
      </w:r>
      <w:r w:rsidR="00A93A80">
        <w:rPr>
          <w:rFonts w:cs="Times New Roman"/>
        </w:rPr>
        <w:t xml:space="preserve">insightful conversation or random shenanigans. </w:t>
      </w:r>
    </w:p>
    <w:p w14:paraId="7FB2CEEB" w14:textId="308AF941" w:rsidR="008B1F7C" w:rsidRDefault="008B1F7C" w:rsidP="00864EEA">
      <w:pPr>
        <w:rPr>
          <w:rFonts w:cs="Times New Roman"/>
        </w:rPr>
      </w:pPr>
      <w:r>
        <w:rPr>
          <w:rFonts w:cs="Times New Roman"/>
        </w:rPr>
        <w:tab/>
        <w:t xml:space="preserve">Thank you to my committee members, Mike </w:t>
      </w:r>
      <w:proofErr w:type="spellStart"/>
      <w:r>
        <w:rPr>
          <w:rFonts w:cs="Times New Roman"/>
        </w:rPr>
        <w:t>Hasselmo</w:t>
      </w:r>
      <w:proofErr w:type="spellEnd"/>
      <w:r>
        <w:rPr>
          <w:rFonts w:cs="Times New Roman"/>
        </w:rPr>
        <w:t xml:space="preserve">, Marc Howard, Steve Ramirez, Denise </w:t>
      </w:r>
      <w:proofErr w:type="spellStart"/>
      <w:proofErr w:type="gramStart"/>
      <w:r>
        <w:rPr>
          <w:rFonts w:cs="Times New Roman"/>
        </w:rPr>
        <w:t>Cai</w:t>
      </w:r>
      <w:proofErr w:type="spellEnd"/>
      <w:proofErr w:type="gramEnd"/>
      <w:r>
        <w:rPr>
          <w:rFonts w:cs="Times New Roman"/>
        </w:rPr>
        <w:t xml:space="preserve">, and Ian Davison for their support and mentorship. Overseeing a student is a </w:t>
      </w:r>
      <w:r w:rsidR="00433297">
        <w:rPr>
          <w:rFonts w:cs="Times New Roman"/>
        </w:rPr>
        <w:t>huge</w:t>
      </w:r>
      <w:r>
        <w:rPr>
          <w:rFonts w:cs="Times New Roman"/>
        </w:rPr>
        <w:t xml:space="preserve"> </w:t>
      </w:r>
      <w:r w:rsidR="00433297">
        <w:rPr>
          <w:rFonts w:cs="Times New Roman"/>
        </w:rPr>
        <w:t>responsibility</w:t>
      </w:r>
      <w:r>
        <w:rPr>
          <w:rFonts w:cs="Times New Roman"/>
        </w:rPr>
        <w:t xml:space="preserve">, and I am truly grateful for your attention.  </w:t>
      </w:r>
    </w:p>
    <w:p w14:paraId="4AF36558" w14:textId="3A9A3D05" w:rsidR="00A93A80" w:rsidRDefault="00A93A80" w:rsidP="00864EEA">
      <w:pPr>
        <w:rPr>
          <w:rFonts w:cs="Times New Roman"/>
        </w:rPr>
      </w:pPr>
      <w:r>
        <w:rPr>
          <w:rFonts w:cs="Times New Roman"/>
        </w:rPr>
        <w:tab/>
        <w:t xml:space="preserve">Many thanks to Shelley </w:t>
      </w:r>
      <w:proofErr w:type="spellStart"/>
      <w:r>
        <w:rPr>
          <w:rFonts w:cs="Times New Roman"/>
        </w:rPr>
        <w:t>Russek</w:t>
      </w:r>
      <w:proofErr w:type="spellEnd"/>
      <w:r>
        <w:rPr>
          <w:rFonts w:cs="Times New Roman"/>
        </w:rPr>
        <w:t xml:space="preserve"> and Sandi Grasso for making the Boston University graduate program such a joy to go through. </w:t>
      </w:r>
    </w:p>
    <w:p w14:paraId="7C6B9F37" w14:textId="4873898C" w:rsidR="00A93A80" w:rsidRDefault="00A93A80" w:rsidP="00864EEA">
      <w:pPr>
        <w:rPr>
          <w:rFonts w:cs="Times New Roman"/>
        </w:rPr>
      </w:pPr>
      <w:r>
        <w:rPr>
          <w:rFonts w:cs="Times New Roman"/>
        </w:rPr>
        <w:lastRenderedPageBreak/>
        <w:tab/>
        <w:t xml:space="preserve">Thank you, </w:t>
      </w:r>
      <w:proofErr w:type="spellStart"/>
      <w:r>
        <w:rPr>
          <w:rFonts w:cs="Times New Roman"/>
        </w:rPr>
        <w:t>Winny</w:t>
      </w:r>
      <w:proofErr w:type="spellEnd"/>
      <w:r>
        <w:rPr>
          <w:rFonts w:cs="Times New Roman"/>
        </w:rPr>
        <w:t xml:space="preserve"> </w:t>
      </w:r>
      <w:proofErr w:type="spellStart"/>
      <w:r>
        <w:rPr>
          <w:rFonts w:cs="Times New Roman"/>
        </w:rPr>
        <w:t>Ning</w:t>
      </w:r>
      <w:proofErr w:type="spellEnd"/>
      <w:r>
        <w:rPr>
          <w:rFonts w:cs="Times New Roman"/>
        </w:rPr>
        <w:t xml:space="preserve">, </w:t>
      </w:r>
      <w:proofErr w:type="spellStart"/>
      <w:r>
        <w:rPr>
          <w:rFonts w:cs="Times New Roman"/>
        </w:rPr>
        <w:t>Jiawen</w:t>
      </w:r>
      <w:proofErr w:type="spellEnd"/>
      <w:r>
        <w:rPr>
          <w:rFonts w:cs="Times New Roman"/>
        </w:rPr>
        <w:t xml:space="preserve"> Chen, </w:t>
      </w:r>
      <w:proofErr w:type="spellStart"/>
      <w:r w:rsidR="00DD4762">
        <w:rPr>
          <w:rFonts w:cs="Times New Roman"/>
        </w:rPr>
        <w:t>Nazifa</w:t>
      </w:r>
      <w:proofErr w:type="spellEnd"/>
      <w:r w:rsidR="00DD4762">
        <w:rPr>
          <w:rFonts w:cs="Times New Roman"/>
        </w:rPr>
        <w:t xml:space="preserve"> </w:t>
      </w:r>
      <w:proofErr w:type="spellStart"/>
      <w:r w:rsidR="00DD4762">
        <w:rPr>
          <w:rFonts w:cs="Times New Roman"/>
        </w:rPr>
        <w:t>Haque</w:t>
      </w:r>
      <w:proofErr w:type="spellEnd"/>
      <w:r w:rsidR="00DD4762">
        <w:rPr>
          <w:rFonts w:cs="Times New Roman"/>
        </w:rPr>
        <w:t xml:space="preserve">, </w:t>
      </w:r>
      <w:proofErr w:type="spellStart"/>
      <w:r>
        <w:rPr>
          <w:rFonts w:cs="Times New Roman"/>
        </w:rPr>
        <w:t>Vardhan</w:t>
      </w:r>
      <w:proofErr w:type="spellEnd"/>
      <w:r>
        <w:rPr>
          <w:rFonts w:cs="Times New Roman"/>
        </w:rPr>
        <w:t xml:space="preserve"> </w:t>
      </w:r>
      <w:proofErr w:type="spellStart"/>
      <w:r>
        <w:rPr>
          <w:rFonts w:cs="Times New Roman"/>
        </w:rPr>
        <w:t>Dani</w:t>
      </w:r>
      <w:proofErr w:type="spellEnd"/>
      <w:r>
        <w:rPr>
          <w:rFonts w:cs="Times New Roman"/>
        </w:rPr>
        <w:t xml:space="preserve">, </w:t>
      </w:r>
      <w:r w:rsidR="00ED438C">
        <w:rPr>
          <w:rFonts w:cs="Times New Roman"/>
        </w:rPr>
        <w:t xml:space="preserve">Lara </w:t>
      </w:r>
      <w:proofErr w:type="spellStart"/>
      <w:r w:rsidR="00ED438C">
        <w:rPr>
          <w:rFonts w:cs="Times New Roman"/>
        </w:rPr>
        <w:t>Cardy</w:t>
      </w:r>
      <w:proofErr w:type="spellEnd"/>
      <w:r w:rsidR="00ED438C">
        <w:rPr>
          <w:rFonts w:cs="Times New Roman"/>
        </w:rPr>
        <w:t xml:space="preserve">, </w:t>
      </w:r>
      <w:r>
        <w:rPr>
          <w:rFonts w:cs="Times New Roman"/>
        </w:rPr>
        <w:t xml:space="preserve">and Helen Fawcett for </w:t>
      </w:r>
      <w:r w:rsidR="00433297">
        <w:rPr>
          <w:rFonts w:cs="Times New Roman"/>
        </w:rPr>
        <w:t>your</w:t>
      </w:r>
      <w:r>
        <w:rPr>
          <w:rFonts w:cs="Times New Roman"/>
        </w:rPr>
        <w:t xml:space="preserve"> technical and administrative help. </w:t>
      </w:r>
    </w:p>
    <w:p w14:paraId="28739BFA" w14:textId="5AD97318" w:rsidR="00DD4762" w:rsidRDefault="00A93A80" w:rsidP="00864EEA">
      <w:pPr>
        <w:rPr>
          <w:rFonts w:cs="Times New Roman"/>
        </w:rPr>
      </w:pPr>
      <w:r>
        <w:rPr>
          <w:rFonts w:cs="Times New Roman"/>
        </w:rPr>
        <w:tab/>
        <w:t xml:space="preserve"> </w:t>
      </w:r>
      <w:r w:rsidR="00DD4762">
        <w:rPr>
          <w:rFonts w:cs="Times New Roman"/>
        </w:rPr>
        <w:t xml:space="preserve">Thank you, Jackie Wu for your </w:t>
      </w:r>
      <w:r w:rsidR="00FC0C6A">
        <w:rPr>
          <w:rFonts w:cs="Times New Roman"/>
        </w:rPr>
        <w:t>unwavering</w:t>
      </w:r>
      <w:r w:rsidR="00DD4762">
        <w:rPr>
          <w:rFonts w:cs="Times New Roman"/>
        </w:rPr>
        <w:t xml:space="preserve"> emotional support and </w:t>
      </w:r>
      <w:r w:rsidR="005D32F4">
        <w:rPr>
          <w:rFonts w:cs="Times New Roman"/>
        </w:rPr>
        <w:t>tolerance of</w:t>
      </w:r>
      <w:r w:rsidR="00DD4762">
        <w:rPr>
          <w:rFonts w:cs="Times New Roman"/>
        </w:rPr>
        <w:t xml:space="preserve"> my work hours. </w:t>
      </w:r>
    </w:p>
    <w:p w14:paraId="3821A1B8" w14:textId="0DE066A8" w:rsidR="00A93A80" w:rsidRDefault="00DD4762" w:rsidP="00864EEA">
      <w:pPr>
        <w:rPr>
          <w:rFonts w:cs="Times New Roman"/>
        </w:rPr>
      </w:pPr>
      <w:r>
        <w:rPr>
          <w:rFonts w:cs="Times New Roman"/>
        </w:rPr>
        <w:tab/>
        <w:t xml:space="preserve">Finally, thanks to all my friends and family for </w:t>
      </w:r>
      <w:r w:rsidR="00433297">
        <w:rPr>
          <w:rFonts w:cs="Times New Roman"/>
        </w:rPr>
        <w:t>entertaining my insanity</w:t>
      </w:r>
      <w:r>
        <w:rPr>
          <w:rFonts w:cs="Times New Roman"/>
        </w:rPr>
        <w:t xml:space="preserve"> outside of the lab.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2" w:name="_Toc415341922"/>
      <w:r w:rsidRPr="009D5FA7">
        <w:t>ABSTRACT</w:t>
      </w:r>
      <w:bookmarkEnd w:id="2"/>
    </w:p>
    <w:p w14:paraId="34937A64" w14:textId="20E1E7E5" w:rsidR="00864EEA" w:rsidRDefault="00864EEA" w:rsidP="00864EEA">
      <w:pPr>
        <w:rPr>
          <w:rFonts w:cs="Times New Roman"/>
        </w:rPr>
      </w:pPr>
      <w:r>
        <w:rPr>
          <w:rFonts w:cs="Times New Roman"/>
        </w:rPr>
        <w:tab/>
      </w:r>
      <w:r w:rsidR="00130E5B">
        <w:rPr>
          <w:rFonts w:cs="Times New Roman"/>
        </w:rPr>
        <w:t xml:space="preserve">Memory, by definition, is an imperfect record of events arranged in time and space. When dealing with the storage of memories, the brain is faced with a predicament: it must </w:t>
      </w:r>
      <w:r w:rsidR="00895B25">
        <w:rPr>
          <w:rFonts w:cs="Times New Roman"/>
        </w:rPr>
        <w:t>retain an acceptably faithful facsimile of transpired events while simultaneously permitting inevitable modification</w:t>
      </w:r>
      <w:r w:rsidR="00E67F38">
        <w:rPr>
          <w:rFonts w:cs="Times New Roman"/>
        </w:rPr>
        <w:t>s</w:t>
      </w:r>
      <w:r w:rsidR="00895B25">
        <w:rPr>
          <w:rFonts w:cs="Times New Roman"/>
        </w:rPr>
        <w:t xml:space="preserve"> to accommodate learning</w:t>
      </w:r>
      <w:r w:rsidR="00433297">
        <w:rPr>
          <w:rFonts w:cs="Times New Roman"/>
        </w:rPr>
        <w:t xml:space="preserve"> new information</w:t>
      </w:r>
      <w:r w:rsidR="00895B25">
        <w:rPr>
          <w:rFonts w:cs="Times New Roman"/>
        </w:rPr>
        <w:t xml:space="preserve">. In this thesis, I first review contemporary theories of how memories can be stored in a neural substrate within the hippocampus, particularly in regards to how they can be arranged in time. Next, </w:t>
      </w:r>
      <w:r w:rsidR="00E67F38">
        <w:rPr>
          <w:rFonts w:cs="Times New Roman"/>
        </w:rPr>
        <w:t xml:space="preserve">using </w:t>
      </w:r>
      <w:r w:rsidR="00E67F38">
        <w:rPr>
          <w:rFonts w:cs="Times New Roman"/>
          <w:i/>
        </w:rPr>
        <w:t xml:space="preserve">in vivo </w:t>
      </w:r>
      <w:r w:rsidR="00E67F38">
        <w:rPr>
          <w:rFonts w:cs="Times New Roman"/>
        </w:rPr>
        <w:t xml:space="preserve">calcium imaging, </w:t>
      </w:r>
      <w:r w:rsidR="00895B25">
        <w:rPr>
          <w:rFonts w:cs="Times New Roman"/>
        </w:rPr>
        <w:t xml:space="preserve">I detail </w:t>
      </w:r>
      <w:r w:rsidR="00C0463C">
        <w:rPr>
          <w:rFonts w:cs="Times New Roman"/>
        </w:rPr>
        <w:t xml:space="preserve">how </w:t>
      </w:r>
      <w:r w:rsidR="00895B25">
        <w:rPr>
          <w:rFonts w:cs="Times New Roman"/>
        </w:rPr>
        <w:t>hippocampal “time cell” sequences could support encodi</w:t>
      </w:r>
      <w:r w:rsidR="00E67F38">
        <w:rPr>
          <w:rFonts w:cs="Times New Roman"/>
        </w:rPr>
        <w:t>ng of behavioral events along multiple temporal dimensions</w:t>
      </w:r>
      <w:r w:rsidR="00895B25">
        <w:rPr>
          <w:rFonts w:cs="Times New Roman"/>
        </w:rPr>
        <w:t>. In this study, I trained mice to run in place on a treadmill, thereby measuring single-cell activity in CA1 as a function</w:t>
      </w:r>
      <w:r w:rsidR="00E67F38">
        <w:rPr>
          <w:rFonts w:cs="Times New Roman"/>
        </w:rPr>
        <w:t xml:space="preserve"> of time. Neurons in CA1 formed sequences, each cell firing one after another as if forming a scaffold upon which memories can be laid. These sequences were relatively </w:t>
      </w:r>
      <w:proofErr w:type="gramStart"/>
      <w:r w:rsidR="00E67F38">
        <w:rPr>
          <w:rFonts w:cs="Times New Roman"/>
        </w:rPr>
        <w:t>well-preserved</w:t>
      </w:r>
      <w:proofErr w:type="gramEnd"/>
      <w:r w:rsidR="00E67F38">
        <w:rPr>
          <w:rFonts w:cs="Times New Roman"/>
        </w:rPr>
        <w:t xml:space="preserve"> over a period of four days, satisfying the first requirement that information must be stored for a memory to persist. Additionally, </w:t>
      </w:r>
      <w:r w:rsidR="00E67F38">
        <w:rPr>
          <w:rFonts w:cs="Times New Roman"/>
        </w:rPr>
        <w:lastRenderedPageBreak/>
        <w:t xml:space="preserve">these sequences also changed over time, which may be revealing a mechanism for how memories can change over time to assimilate new information. In the next experiment, I describe a collaborative project where we used immunohistochemistry, </w:t>
      </w:r>
      <w:proofErr w:type="spellStart"/>
      <w:r w:rsidR="00E67F38">
        <w:rPr>
          <w:rFonts w:cs="Times New Roman"/>
        </w:rPr>
        <w:t>optogenetics</w:t>
      </w:r>
      <w:proofErr w:type="spellEnd"/>
      <w:r w:rsidR="00E67F38">
        <w:rPr>
          <w:rFonts w:cs="Times New Roman"/>
        </w:rPr>
        <w:t xml:space="preserve">, and calcium imaging to investigate the long-term dynamics of a fear memory. After mice </w:t>
      </w:r>
      <w:r w:rsidR="003A6A21">
        <w:rPr>
          <w:rFonts w:cs="Times New Roman"/>
        </w:rPr>
        <w:t xml:space="preserve">initially </w:t>
      </w:r>
      <w:r w:rsidR="00E67F38">
        <w:rPr>
          <w:rFonts w:cs="Times New Roman"/>
        </w:rPr>
        <w:t>associate</w:t>
      </w:r>
      <w:r w:rsidR="003A6A21">
        <w:rPr>
          <w:rFonts w:cs="Times New Roman"/>
        </w:rPr>
        <w:t>d</w:t>
      </w:r>
      <w:r w:rsidR="00E67F38">
        <w:rPr>
          <w:rFonts w:cs="Times New Roman"/>
        </w:rPr>
        <w:t xml:space="preserve"> a context with an aversive stimulus, they were placed in the same context over two days where they gradually relearned </w:t>
      </w:r>
      <w:r w:rsidR="003A6A21">
        <w:rPr>
          <w:rFonts w:cs="Times New Roman"/>
        </w:rPr>
        <w:t xml:space="preserve">that the context was harmless. This produced molecular and neurophysiological signatures consistent with memory modification. However, after re-triggering fear, mice reverted to fearful expression with </w:t>
      </w:r>
      <w:r w:rsidR="00433297">
        <w:rPr>
          <w:rFonts w:cs="Times New Roman"/>
        </w:rPr>
        <w:t>commensurate</w:t>
      </w:r>
      <w:r w:rsidR="003A6A21">
        <w:rPr>
          <w:rFonts w:cs="Times New Roman"/>
        </w:rPr>
        <w:t xml:space="preserve"> neural correlates. </w:t>
      </w:r>
      <w:r w:rsidR="00E957DB">
        <w:rPr>
          <w:rFonts w:cs="Times New Roman"/>
        </w:rPr>
        <w:t xml:space="preserve">Using </w:t>
      </w:r>
      <w:proofErr w:type="spellStart"/>
      <w:r w:rsidR="00E957DB">
        <w:rPr>
          <w:rFonts w:cs="Times New Roman"/>
        </w:rPr>
        <w:t>optogenetics</w:t>
      </w:r>
      <w:proofErr w:type="spellEnd"/>
      <w:r w:rsidR="00E957DB">
        <w:rPr>
          <w:rFonts w:cs="Times New Roman"/>
        </w:rPr>
        <w:t xml:space="preserve">, these behaviors could also be reliably suppressed. Finally, I conclude by synthesizing these findings with hippocampal literature on sequence formation and consolidation by proposing a holistic view of how these features can support episodic memory. </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3" w:name="_Toc415341923"/>
      <w:r>
        <w:lastRenderedPageBreak/>
        <w:t>PREFACE</w:t>
      </w:r>
      <w:bookmarkEnd w:id="3"/>
    </w:p>
    <w:p w14:paraId="21266BD1" w14:textId="71A40F49" w:rsidR="00864EEA" w:rsidRPr="003F4E59" w:rsidRDefault="003F4E59" w:rsidP="009B2F28">
      <w:pPr>
        <w:ind w:firstLine="720"/>
        <w:rPr>
          <w:rFonts w:cs="Times New Roman"/>
        </w:rPr>
      </w:pPr>
      <w:proofErr w:type="gramStart"/>
      <w:r>
        <w:rPr>
          <w:rFonts w:cs="Times New Roman"/>
        </w:rPr>
        <w:t xml:space="preserve">The work presented in this thesis was inspired by my </w:t>
      </w:r>
      <w:r w:rsidR="00137AE9">
        <w:rPr>
          <w:rFonts w:cs="Times New Roman"/>
        </w:rPr>
        <w:t>dual background in biology and psychology</w:t>
      </w:r>
      <w:proofErr w:type="gramEnd"/>
      <w:r w:rsidR="00137AE9">
        <w:rPr>
          <w:rFonts w:cs="Times New Roman"/>
        </w:rPr>
        <w:t xml:space="preserve">. The astute reader will notice that I repeatedly attempt to reconcile psychological phenomena (e.g., episodic memory retrieval) with biological mechanisms (e.g., neural sequences). But also underlying this drive is my personal philosophy </w:t>
      </w:r>
      <w:r w:rsidR="00433297">
        <w:rPr>
          <w:rFonts w:cs="Times New Roman"/>
        </w:rPr>
        <w:t xml:space="preserve">for </w:t>
      </w:r>
      <w:r w:rsidR="00137AE9">
        <w:rPr>
          <w:rFonts w:cs="Times New Roman"/>
        </w:rPr>
        <w:t xml:space="preserve">rejecting </w:t>
      </w:r>
      <w:r w:rsidR="00137AE9">
        <w:rPr>
          <w:rFonts w:cs="Times New Roman"/>
          <w:i/>
        </w:rPr>
        <w:t>dualism</w:t>
      </w:r>
      <w:r w:rsidR="00137AE9">
        <w:rPr>
          <w:rFonts w:cs="Times New Roman"/>
        </w:rPr>
        <w:t xml:space="preserve">. </w:t>
      </w:r>
      <w:r w:rsidR="008D16D1">
        <w:rPr>
          <w:rFonts w:cs="Times New Roman"/>
        </w:rPr>
        <w:t xml:space="preserve">Too often in neuroscience, an idea is categorized, binned into a particular “classification”. </w:t>
      </w:r>
      <w:r w:rsidR="004C51FD">
        <w:rPr>
          <w:rFonts w:cs="Times New Roman"/>
        </w:rPr>
        <w:t>This verbiage is pervasive</w:t>
      </w:r>
      <w:r w:rsidR="008D16D1">
        <w:rPr>
          <w:rFonts w:cs="Times New Roman"/>
        </w:rPr>
        <w:t xml:space="preserve"> in modern papers. Articles speak of “place” cells, </w:t>
      </w:r>
      <w:r w:rsidR="00D14208">
        <w:rPr>
          <w:rFonts w:cs="Times New Roman"/>
        </w:rPr>
        <w:t>“engrams”</w:t>
      </w:r>
      <w:r w:rsidR="008D16D1">
        <w:rPr>
          <w:rFonts w:cs="Times New Roman"/>
        </w:rPr>
        <w:t xml:space="preserve">, and “spatial” memory. </w:t>
      </w:r>
      <w:r w:rsidR="00786BB9">
        <w:rPr>
          <w:rFonts w:cs="Times New Roman"/>
        </w:rPr>
        <w:t>When conveying information,</w:t>
      </w:r>
      <w:r w:rsidR="00433297">
        <w:rPr>
          <w:rFonts w:cs="Times New Roman"/>
        </w:rPr>
        <w:t xml:space="preserve"> yes,</w:t>
      </w:r>
      <w:r w:rsidR="00786BB9">
        <w:rPr>
          <w:rFonts w:cs="Times New Roman"/>
        </w:rPr>
        <w:t xml:space="preserve"> this jargon is pragmatic. </w:t>
      </w:r>
      <w:r w:rsidR="008D16D1">
        <w:rPr>
          <w:rFonts w:cs="Times New Roman"/>
        </w:rPr>
        <w:t xml:space="preserve">However, all these phenomena originate from a common source – the brain – and so these labels have the potential to divide us when thinking about certain concepts. This is why I use quotation marks liberally to describe these ideas, because there is really one unified theory to explain them all. </w:t>
      </w:r>
      <w:r w:rsidR="004244AE">
        <w:rPr>
          <w:rFonts w:cs="Times New Roman"/>
        </w:rPr>
        <w:t>Alas, a</w:t>
      </w:r>
      <w:r w:rsidR="008D16D1">
        <w:rPr>
          <w:rFonts w:cs="Times New Roman"/>
        </w:rPr>
        <w:t xml:space="preserve">ssigning them labels is fraught with peril. Therefore, I </w:t>
      </w:r>
      <w:r w:rsidR="00786BB9">
        <w:rPr>
          <w:rFonts w:cs="Times New Roman"/>
        </w:rPr>
        <w:t xml:space="preserve">always </w:t>
      </w:r>
      <w:r w:rsidR="008D16D1">
        <w:rPr>
          <w:rFonts w:cs="Times New Roman"/>
        </w:rPr>
        <w:t>try to consider the big picture, bridging the gap</w:t>
      </w:r>
      <w:r w:rsidR="003D32DB">
        <w:rPr>
          <w:rFonts w:cs="Times New Roman"/>
        </w:rPr>
        <w:t>s</w:t>
      </w:r>
      <w:r w:rsidR="008D16D1">
        <w:rPr>
          <w:rFonts w:cs="Times New Roman"/>
        </w:rPr>
        <w:t xml:space="preserve"> between molecules, physiology, cognition</w:t>
      </w:r>
      <w:r w:rsidR="003D32DB">
        <w:rPr>
          <w:rFonts w:cs="Times New Roman"/>
        </w:rPr>
        <w:t>, and evolution</w:t>
      </w:r>
      <w:r w:rsidR="008D16D1">
        <w:rPr>
          <w:rFonts w:cs="Times New Roman"/>
        </w:rPr>
        <w:t xml:space="preserve">. </w:t>
      </w:r>
      <w:r w:rsidR="00F41B48">
        <w:rPr>
          <w:rFonts w:cs="Times New Roman"/>
        </w:rPr>
        <w:t xml:space="preserve">This creed </w:t>
      </w:r>
      <w:r w:rsidR="00DD388D">
        <w:rPr>
          <w:rFonts w:cs="Times New Roman"/>
        </w:rPr>
        <w:t>traces its roots to my</w:t>
      </w:r>
      <w:r w:rsidR="00F41B48">
        <w:rPr>
          <w:rFonts w:cs="Times New Roman"/>
        </w:rPr>
        <w:t xml:space="preserve"> personal </w:t>
      </w:r>
      <w:r w:rsidR="00A12D08">
        <w:rPr>
          <w:rFonts w:cs="Times New Roman"/>
        </w:rPr>
        <w:t>upbringing</w:t>
      </w:r>
      <w:r w:rsidR="00531465">
        <w:rPr>
          <w:rFonts w:cs="Times New Roman"/>
        </w:rPr>
        <w:t xml:space="preserve">, </w:t>
      </w:r>
      <w:r w:rsidR="00F41B48">
        <w:rPr>
          <w:rFonts w:cs="Times New Roman"/>
        </w:rPr>
        <w:t>teachings from cognitive scientist</w:t>
      </w:r>
      <w:r w:rsidR="00433297">
        <w:rPr>
          <w:rFonts w:cs="Times New Roman"/>
        </w:rPr>
        <w:t xml:space="preserve">/author Douglas Hofstadter, </w:t>
      </w:r>
      <w:proofErr w:type="spellStart"/>
      <w:r w:rsidR="00F41B48" w:rsidRPr="00F41B48">
        <w:rPr>
          <w:rFonts w:cs="Times New Roman"/>
        </w:rPr>
        <w:t>György</w:t>
      </w:r>
      <w:proofErr w:type="spellEnd"/>
      <w:r w:rsidR="00F41B48" w:rsidRPr="00F41B48">
        <w:rPr>
          <w:rFonts w:cs="Times New Roman"/>
        </w:rPr>
        <w:t xml:space="preserve"> </w:t>
      </w:r>
      <w:proofErr w:type="spellStart"/>
      <w:r w:rsidR="00F41B48" w:rsidRPr="00F41B48">
        <w:rPr>
          <w:rFonts w:cs="Times New Roman"/>
        </w:rPr>
        <w:t>Buzsáki</w:t>
      </w:r>
      <w:proofErr w:type="spellEnd"/>
      <w:r w:rsidR="00F41B48">
        <w:rPr>
          <w:rFonts w:cs="Times New Roman"/>
        </w:rPr>
        <w:t xml:space="preserve">, and of course, Howard </w:t>
      </w:r>
      <w:proofErr w:type="spellStart"/>
      <w:r w:rsidR="00F41B48">
        <w:rPr>
          <w:rFonts w:cs="Times New Roman"/>
        </w:rPr>
        <w:t>Eichenbaum</w:t>
      </w:r>
      <w:proofErr w:type="spellEnd"/>
      <w:r w:rsidR="00F41B48">
        <w:rPr>
          <w:rFonts w:cs="Times New Roman"/>
        </w:rPr>
        <w:t xml:space="preserve">. </w:t>
      </w:r>
      <w:r w:rsidR="002D5791">
        <w:rPr>
          <w:rFonts w:cs="Times New Roman"/>
        </w:rPr>
        <w:t>The formation of this thesis has been a journey filled with difficult but rewarding scholarship. Thank you agai</w:t>
      </w:r>
      <w:r w:rsidR="00433297">
        <w:rPr>
          <w:rFonts w:cs="Times New Roman"/>
        </w:rPr>
        <w:t xml:space="preserve">n to those who have contributed. </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4" w:name="_Toc415341924"/>
      <w:r>
        <w:lastRenderedPageBreak/>
        <w:t>TABLE OF CONTENT</w:t>
      </w:r>
      <w:r w:rsidR="00BD7A28">
        <w:t>S</w:t>
      </w:r>
      <w:bookmarkEnd w:id="4"/>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461EC384" w14:textId="77777777" w:rsidR="002C291E"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C291E">
            <w:rPr>
              <w:noProof/>
            </w:rPr>
            <w:t>DEDICATION</w:t>
          </w:r>
          <w:r w:rsidR="002C291E">
            <w:rPr>
              <w:noProof/>
            </w:rPr>
            <w:tab/>
          </w:r>
          <w:r w:rsidR="002C291E">
            <w:rPr>
              <w:noProof/>
            </w:rPr>
            <w:fldChar w:fldCharType="begin"/>
          </w:r>
          <w:r w:rsidR="002C291E">
            <w:rPr>
              <w:noProof/>
            </w:rPr>
            <w:instrText xml:space="preserve"> PAGEREF _Toc415341920 \h </w:instrText>
          </w:r>
          <w:r w:rsidR="002C291E">
            <w:rPr>
              <w:noProof/>
            </w:rPr>
          </w:r>
          <w:r w:rsidR="002C291E">
            <w:rPr>
              <w:noProof/>
            </w:rPr>
            <w:fldChar w:fldCharType="separate"/>
          </w:r>
          <w:r w:rsidR="002C291E">
            <w:rPr>
              <w:noProof/>
            </w:rPr>
            <w:t>v</w:t>
          </w:r>
          <w:r w:rsidR="002C291E">
            <w:rPr>
              <w:noProof/>
            </w:rPr>
            <w:fldChar w:fldCharType="end"/>
          </w:r>
        </w:p>
        <w:p w14:paraId="253F6E01"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_Toc415341921 \h </w:instrText>
          </w:r>
          <w:r>
            <w:rPr>
              <w:noProof/>
            </w:rPr>
          </w:r>
          <w:r>
            <w:rPr>
              <w:noProof/>
            </w:rPr>
            <w:fldChar w:fldCharType="separate"/>
          </w:r>
          <w:r>
            <w:rPr>
              <w:noProof/>
            </w:rPr>
            <w:t>vi</w:t>
          </w:r>
          <w:r>
            <w:rPr>
              <w:noProof/>
            </w:rPr>
            <w:fldChar w:fldCharType="end"/>
          </w:r>
        </w:p>
        <w:p w14:paraId="0D6BE80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_Toc415341922 \h </w:instrText>
          </w:r>
          <w:r>
            <w:rPr>
              <w:noProof/>
            </w:rPr>
          </w:r>
          <w:r>
            <w:rPr>
              <w:noProof/>
            </w:rPr>
            <w:fldChar w:fldCharType="separate"/>
          </w:r>
          <w:r>
            <w:rPr>
              <w:noProof/>
            </w:rPr>
            <w:t>viii</w:t>
          </w:r>
          <w:r>
            <w:rPr>
              <w:noProof/>
            </w:rPr>
            <w:fldChar w:fldCharType="end"/>
          </w:r>
        </w:p>
        <w:p w14:paraId="7FB1B300"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_Toc415341923 \h </w:instrText>
          </w:r>
          <w:r>
            <w:rPr>
              <w:noProof/>
            </w:rPr>
          </w:r>
          <w:r>
            <w:rPr>
              <w:noProof/>
            </w:rPr>
            <w:fldChar w:fldCharType="separate"/>
          </w:r>
          <w:r>
            <w:rPr>
              <w:noProof/>
            </w:rPr>
            <w:t>x</w:t>
          </w:r>
          <w:r>
            <w:rPr>
              <w:noProof/>
            </w:rPr>
            <w:fldChar w:fldCharType="end"/>
          </w:r>
        </w:p>
        <w:p w14:paraId="5F2D125D"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_Toc415341924 \h </w:instrText>
          </w:r>
          <w:r>
            <w:rPr>
              <w:noProof/>
            </w:rPr>
          </w:r>
          <w:r>
            <w:rPr>
              <w:noProof/>
            </w:rPr>
            <w:fldChar w:fldCharType="separate"/>
          </w:r>
          <w:r>
            <w:rPr>
              <w:noProof/>
            </w:rPr>
            <w:t>xi</w:t>
          </w:r>
          <w:r>
            <w:rPr>
              <w:noProof/>
            </w:rPr>
            <w:fldChar w:fldCharType="end"/>
          </w:r>
        </w:p>
        <w:p w14:paraId="5F26744B"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_Toc415341925 \h </w:instrText>
          </w:r>
          <w:r>
            <w:rPr>
              <w:noProof/>
            </w:rPr>
          </w:r>
          <w:r>
            <w:rPr>
              <w:noProof/>
            </w:rPr>
            <w:fldChar w:fldCharType="separate"/>
          </w:r>
          <w:r>
            <w:rPr>
              <w:noProof/>
            </w:rPr>
            <w:t>xv</w:t>
          </w:r>
          <w:r>
            <w:rPr>
              <w:noProof/>
            </w:rPr>
            <w:fldChar w:fldCharType="end"/>
          </w:r>
        </w:p>
        <w:p w14:paraId="61483A69"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_Toc415341926 \h </w:instrText>
          </w:r>
          <w:r>
            <w:rPr>
              <w:noProof/>
            </w:rPr>
          </w:r>
          <w:r>
            <w:rPr>
              <w:noProof/>
            </w:rPr>
            <w:fldChar w:fldCharType="separate"/>
          </w:r>
          <w:r>
            <w:rPr>
              <w:noProof/>
            </w:rPr>
            <w:t>xvii</w:t>
          </w:r>
          <w:r>
            <w:rPr>
              <w:noProof/>
            </w:rPr>
            <w:fldChar w:fldCharType="end"/>
          </w:r>
        </w:p>
        <w:p w14:paraId="2AF5ADD4"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_Toc415341927 \h </w:instrText>
          </w:r>
          <w:r>
            <w:rPr>
              <w:noProof/>
            </w:rPr>
          </w:r>
          <w:r>
            <w:rPr>
              <w:noProof/>
            </w:rPr>
            <w:fldChar w:fldCharType="separate"/>
          </w:r>
          <w:r>
            <w:rPr>
              <w:noProof/>
            </w:rPr>
            <w:t>1</w:t>
          </w:r>
          <w:r>
            <w:rPr>
              <w:noProof/>
            </w:rPr>
            <w:fldChar w:fldCharType="end"/>
          </w:r>
        </w:p>
        <w:p w14:paraId="2E1A762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_Toc415341928 \h </w:instrText>
          </w:r>
          <w:r>
            <w:rPr>
              <w:noProof/>
            </w:rPr>
          </w:r>
          <w:r>
            <w:rPr>
              <w:noProof/>
            </w:rPr>
            <w:fldChar w:fldCharType="separate"/>
          </w:r>
          <w:r>
            <w:rPr>
              <w:noProof/>
            </w:rPr>
            <w:t>1</w:t>
          </w:r>
          <w:r>
            <w:rPr>
              <w:noProof/>
            </w:rPr>
            <w:fldChar w:fldCharType="end"/>
          </w:r>
        </w:p>
        <w:p w14:paraId="4832C1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_Toc415341929 \h </w:instrText>
          </w:r>
          <w:r>
            <w:rPr>
              <w:noProof/>
            </w:rPr>
          </w:r>
          <w:r>
            <w:rPr>
              <w:noProof/>
            </w:rPr>
            <w:fldChar w:fldCharType="separate"/>
          </w:r>
          <w:r>
            <w:rPr>
              <w:noProof/>
            </w:rPr>
            <w:t>2</w:t>
          </w:r>
          <w:r>
            <w:rPr>
              <w:noProof/>
            </w:rPr>
            <w:fldChar w:fldCharType="end"/>
          </w:r>
        </w:p>
        <w:p w14:paraId="5E2AD35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_Toc415341930 \h </w:instrText>
          </w:r>
          <w:r>
            <w:rPr>
              <w:noProof/>
            </w:rPr>
          </w:r>
          <w:r>
            <w:rPr>
              <w:noProof/>
            </w:rPr>
            <w:fldChar w:fldCharType="separate"/>
          </w:r>
          <w:r>
            <w:rPr>
              <w:noProof/>
            </w:rPr>
            <w:t>3</w:t>
          </w:r>
          <w:r>
            <w:rPr>
              <w:noProof/>
            </w:rPr>
            <w:fldChar w:fldCharType="end"/>
          </w:r>
        </w:p>
        <w:p w14:paraId="2BFA763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_Toc415341931 \h </w:instrText>
          </w:r>
          <w:r>
            <w:rPr>
              <w:noProof/>
            </w:rPr>
          </w:r>
          <w:r>
            <w:rPr>
              <w:noProof/>
            </w:rPr>
            <w:fldChar w:fldCharType="separate"/>
          </w:r>
          <w:r>
            <w:rPr>
              <w:noProof/>
            </w:rPr>
            <w:t>4</w:t>
          </w:r>
          <w:r>
            <w:rPr>
              <w:noProof/>
            </w:rPr>
            <w:fldChar w:fldCharType="end"/>
          </w:r>
        </w:p>
        <w:p w14:paraId="4295EC01"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_Toc415341932 \h </w:instrText>
          </w:r>
          <w:r>
            <w:rPr>
              <w:noProof/>
            </w:rPr>
          </w:r>
          <w:r>
            <w:rPr>
              <w:noProof/>
            </w:rPr>
            <w:fldChar w:fldCharType="separate"/>
          </w:r>
          <w:r>
            <w:rPr>
              <w:noProof/>
            </w:rPr>
            <w:t>6</w:t>
          </w:r>
          <w:r>
            <w:rPr>
              <w:noProof/>
            </w:rPr>
            <w:fldChar w:fldCharType="end"/>
          </w:r>
        </w:p>
        <w:p w14:paraId="0C8BBBE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_Toc415341933 \h </w:instrText>
          </w:r>
          <w:r>
            <w:rPr>
              <w:noProof/>
            </w:rPr>
          </w:r>
          <w:r>
            <w:rPr>
              <w:noProof/>
            </w:rPr>
            <w:fldChar w:fldCharType="separate"/>
          </w:r>
          <w:r>
            <w:rPr>
              <w:noProof/>
            </w:rPr>
            <w:t>8</w:t>
          </w:r>
          <w:r>
            <w:rPr>
              <w:noProof/>
            </w:rPr>
            <w:fldChar w:fldCharType="end"/>
          </w:r>
        </w:p>
        <w:p w14:paraId="67B469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_Toc415341934 \h </w:instrText>
          </w:r>
          <w:r>
            <w:rPr>
              <w:noProof/>
            </w:rPr>
          </w:r>
          <w:r>
            <w:rPr>
              <w:noProof/>
            </w:rPr>
            <w:fldChar w:fldCharType="separate"/>
          </w:r>
          <w:r>
            <w:rPr>
              <w:noProof/>
            </w:rPr>
            <w:t>9</w:t>
          </w:r>
          <w:r>
            <w:rPr>
              <w:noProof/>
            </w:rPr>
            <w:fldChar w:fldCharType="end"/>
          </w:r>
        </w:p>
        <w:p w14:paraId="0F300E2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_Toc415341935 \h </w:instrText>
          </w:r>
          <w:r>
            <w:rPr>
              <w:noProof/>
            </w:rPr>
          </w:r>
          <w:r>
            <w:rPr>
              <w:noProof/>
            </w:rPr>
            <w:fldChar w:fldCharType="separate"/>
          </w:r>
          <w:r>
            <w:rPr>
              <w:noProof/>
            </w:rPr>
            <w:t>10</w:t>
          </w:r>
          <w:r>
            <w:rPr>
              <w:noProof/>
            </w:rPr>
            <w:fldChar w:fldCharType="end"/>
          </w:r>
        </w:p>
        <w:p w14:paraId="419B47C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_Toc415341936 \h </w:instrText>
          </w:r>
          <w:r>
            <w:rPr>
              <w:noProof/>
            </w:rPr>
          </w:r>
          <w:r>
            <w:rPr>
              <w:noProof/>
            </w:rPr>
            <w:fldChar w:fldCharType="separate"/>
          </w:r>
          <w:r>
            <w:rPr>
              <w:noProof/>
            </w:rPr>
            <w:t>11</w:t>
          </w:r>
          <w:r>
            <w:rPr>
              <w:noProof/>
            </w:rPr>
            <w:fldChar w:fldCharType="end"/>
          </w:r>
        </w:p>
        <w:p w14:paraId="7D1E83A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_Toc415341937 \h </w:instrText>
          </w:r>
          <w:r>
            <w:rPr>
              <w:noProof/>
            </w:rPr>
          </w:r>
          <w:r>
            <w:rPr>
              <w:noProof/>
            </w:rPr>
            <w:fldChar w:fldCharType="separate"/>
          </w:r>
          <w:r>
            <w:rPr>
              <w:noProof/>
            </w:rPr>
            <w:t>12</w:t>
          </w:r>
          <w:r>
            <w:rPr>
              <w:noProof/>
            </w:rPr>
            <w:fldChar w:fldCharType="end"/>
          </w:r>
        </w:p>
        <w:p w14:paraId="16AE5586"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_Toc415341938 \h </w:instrText>
          </w:r>
          <w:r>
            <w:rPr>
              <w:noProof/>
            </w:rPr>
          </w:r>
          <w:r>
            <w:rPr>
              <w:noProof/>
            </w:rPr>
            <w:fldChar w:fldCharType="separate"/>
          </w:r>
          <w:r>
            <w:rPr>
              <w:noProof/>
            </w:rPr>
            <w:t>13</w:t>
          </w:r>
          <w:r>
            <w:rPr>
              <w:noProof/>
            </w:rPr>
            <w:fldChar w:fldCharType="end"/>
          </w:r>
        </w:p>
        <w:p w14:paraId="3913A8D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_Toc415341939 \h </w:instrText>
          </w:r>
          <w:r>
            <w:rPr>
              <w:noProof/>
            </w:rPr>
          </w:r>
          <w:r>
            <w:rPr>
              <w:noProof/>
            </w:rPr>
            <w:fldChar w:fldCharType="separate"/>
          </w:r>
          <w:r>
            <w:rPr>
              <w:noProof/>
            </w:rPr>
            <w:t>15</w:t>
          </w:r>
          <w:r>
            <w:rPr>
              <w:noProof/>
            </w:rPr>
            <w:fldChar w:fldCharType="end"/>
          </w:r>
        </w:p>
        <w:p w14:paraId="4241B5B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_Toc415341940 \h </w:instrText>
          </w:r>
          <w:r>
            <w:rPr>
              <w:noProof/>
            </w:rPr>
          </w:r>
          <w:r>
            <w:rPr>
              <w:noProof/>
            </w:rPr>
            <w:fldChar w:fldCharType="separate"/>
          </w:r>
          <w:r>
            <w:rPr>
              <w:noProof/>
            </w:rPr>
            <w:t>16</w:t>
          </w:r>
          <w:r>
            <w:rPr>
              <w:noProof/>
            </w:rPr>
            <w:fldChar w:fldCharType="end"/>
          </w:r>
        </w:p>
        <w:p w14:paraId="6DE53DB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_Toc415341941 \h </w:instrText>
          </w:r>
          <w:r>
            <w:rPr>
              <w:noProof/>
            </w:rPr>
          </w:r>
          <w:r>
            <w:rPr>
              <w:noProof/>
            </w:rPr>
            <w:fldChar w:fldCharType="separate"/>
          </w:r>
          <w:r>
            <w:rPr>
              <w:noProof/>
            </w:rPr>
            <w:t>18</w:t>
          </w:r>
          <w:r>
            <w:rPr>
              <w:noProof/>
            </w:rPr>
            <w:fldChar w:fldCharType="end"/>
          </w:r>
        </w:p>
        <w:p w14:paraId="0E7D8893"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_Toc415341942 \h </w:instrText>
          </w:r>
          <w:r>
            <w:rPr>
              <w:noProof/>
            </w:rPr>
          </w:r>
          <w:r>
            <w:rPr>
              <w:noProof/>
            </w:rPr>
            <w:fldChar w:fldCharType="separate"/>
          </w:r>
          <w:r>
            <w:rPr>
              <w:noProof/>
            </w:rPr>
            <w:t>21</w:t>
          </w:r>
          <w:r>
            <w:rPr>
              <w:noProof/>
            </w:rPr>
            <w:fldChar w:fldCharType="end"/>
          </w:r>
        </w:p>
        <w:p w14:paraId="00ED22E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_Toc415341943 \h </w:instrText>
          </w:r>
          <w:r>
            <w:rPr>
              <w:noProof/>
            </w:rPr>
          </w:r>
          <w:r>
            <w:rPr>
              <w:noProof/>
            </w:rPr>
            <w:fldChar w:fldCharType="separate"/>
          </w:r>
          <w:r>
            <w:rPr>
              <w:noProof/>
            </w:rPr>
            <w:t>23</w:t>
          </w:r>
          <w:r>
            <w:rPr>
              <w:noProof/>
            </w:rPr>
            <w:fldChar w:fldCharType="end"/>
          </w:r>
        </w:p>
        <w:p w14:paraId="245FE36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_Toc415341944 \h </w:instrText>
          </w:r>
          <w:r>
            <w:rPr>
              <w:noProof/>
            </w:rPr>
          </w:r>
          <w:r>
            <w:rPr>
              <w:noProof/>
            </w:rPr>
            <w:fldChar w:fldCharType="separate"/>
          </w:r>
          <w:r>
            <w:rPr>
              <w:noProof/>
            </w:rPr>
            <w:t>26</w:t>
          </w:r>
          <w:r>
            <w:rPr>
              <w:noProof/>
            </w:rPr>
            <w:fldChar w:fldCharType="end"/>
          </w:r>
        </w:p>
        <w:p w14:paraId="0DA40C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_Toc415341945 \h </w:instrText>
          </w:r>
          <w:r>
            <w:rPr>
              <w:noProof/>
            </w:rPr>
          </w:r>
          <w:r>
            <w:rPr>
              <w:noProof/>
            </w:rPr>
            <w:fldChar w:fldCharType="separate"/>
          </w:r>
          <w:r>
            <w:rPr>
              <w:noProof/>
            </w:rPr>
            <w:t>29</w:t>
          </w:r>
          <w:r>
            <w:rPr>
              <w:noProof/>
            </w:rPr>
            <w:fldChar w:fldCharType="end"/>
          </w:r>
        </w:p>
        <w:p w14:paraId="6981BD7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_Toc415341946 \h </w:instrText>
          </w:r>
          <w:r>
            <w:rPr>
              <w:noProof/>
            </w:rPr>
          </w:r>
          <w:r>
            <w:rPr>
              <w:noProof/>
            </w:rPr>
            <w:fldChar w:fldCharType="separate"/>
          </w:r>
          <w:r>
            <w:rPr>
              <w:noProof/>
            </w:rPr>
            <w:t>33</w:t>
          </w:r>
          <w:r>
            <w:rPr>
              <w:noProof/>
            </w:rPr>
            <w:fldChar w:fldCharType="end"/>
          </w:r>
        </w:p>
        <w:p w14:paraId="314F8B8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_Toc415341947 \h </w:instrText>
          </w:r>
          <w:r>
            <w:rPr>
              <w:noProof/>
            </w:rPr>
          </w:r>
          <w:r>
            <w:rPr>
              <w:noProof/>
            </w:rPr>
            <w:fldChar w:fldCharType="separate"/>
          </w:r>
          <w:r>
            <w:rPr>
              <w:noProof/>
            </w:rPr>
            <w:t>36</w:t>
          </w:r>
          <w:r>
            <w:rPr>
              <w:noProof/>
            </w:rPr>
            <w:fldChar w:fldCharType="end"/>
          </w:r>
        </w:p>
        <w:p w14:paraId="53A8F98F"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_Toc415341948 \h </w:instrText>
          </w:r>
          <w:r>
            <w:rPr>
              <w:noProof/>
            </w:rPr>
          </w:r>
          <w:r>
            <w:rPr>
              <w:noProof/>
            </w:rPr>
            <w:fldChar w:fldCharType="separate"/>
          </w:r>
          <w:r>
            <w:rPr>
              <w:noProof/>
            </w:rPr>
            <w:t>38</w:t>
          </w:r>
          <w:r>
            <w:rPr>
              <w:noProof/>
            </w:rPr>
            <w:fldChar w:fldCharType="end"/>
          </w:r>
        </w:p>
        <w:p w14:paraId="147AC748"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_Toc415341949 \h </w:instrText>
          </w:r>
          <w:r>
            <w:rPr>
              <w:noProof/>
            </w:rPr>
          </w:r>
          <w:r>
            <w:rPr>
              <w:noProof/>
            </w:rPr>
            <w:fldChar w:fldCharType="separate"/>
          </w:r>
          <w:r>
            <w:rPr>
              <w:noProof/>
            </w:rPr>
            <w:t>39</w:t>
          </w:r>
          <w:r>
            <w:rPr>
              <w:noProof/>
            </w:rPr>
            <w:fldChar w:fldCharType="end"/>
          </w:r>
        </w:p>
        <w:p w14:paraId="453BD0F3"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_Toc415341950 \h </w:instrText>
          </w:r>
          <w:r>
            <w:rPr>
              <w:noProof/>
            </w:rPr>
          </w:r>
          <w:r>
            <w:rPr>
              <w:noProof/>
            </w:rPr>
            <w:fldChar w:fldCharType="separate"/>
          </w:r>
          <w:r>
            <w:rPr>
              <w:noProof/>
            </w:rPr>
            <w:t>39</w:t>
          </w:r>
          <w:r>
            <w:rPr>
              <w:noProof/>
            </w:rPr>
            <w:fldChar w:fldCharType="end"/>
          </w:r>
        </w:p>
        <w:p w14:paraId="22CBD22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_Toc415341951 \h </w:instrText>
          </w:r>
          <w:r>
            <w:rPr>
              <w:noProof/>
            </w:rPr>
          </w:r>
          <w:r>
            <w:rPr>
              <w:noProof/>
            </w:rPr>
            <w:fldChar w:fldCharType="separate"/>
          </w:r>
          <w:r>
            <w:rPr>
              <w:noProof/>
            </w:rPr>
            <w:t>42</w:t>
          </w:r>
          <w:r>
            <w:rPr>
              <w:noProof/>
            </w:rPr>
            <w:fldChar w:fldCharType="end"/>
          </w:r>
        </w:p>
        <w:p w14:paraId="004A97F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_Toc415341952 \h </w:instrText>
          </w:r>
          <w:r>
            <w:rPr>
              <w:noProof/>
            </w:rPr>
          </w:r>
          <w:r>
            <w:rPr>
              <w:noProof/>
            </w:rPr>
            <w:fldChar w:fldCharType="separate"/>
          </w:r>
          <w:r>
            <w:rPr>
              <w:noProof/>
            </w:rPr>
            <w:t>42</w:t>
          </w:r>
          <w:r>
            <w:rPr>
              <w:noProof/>
            </w:rPr>
            <w:fldChar w:fldCharType="end"/>
          </w:r>
        </w:p>
        <w:p w14:paraId="48B37D4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_Toc415341953 \h </w:instrText>
          </w:r>
          <w:r>
            <w:rPr>
              <w:noProof/>
            </w:rPr>
          </w:r>
          <w:r>
            <w:rPr>
              <w:noProof/>
            </w:rPr>
            <w:fldChar w:fldCharType="separate"/>
          </w:r>
          <w:r>
            <w:rPr>
              <w:noProof/>
            </w:rPr>
            <w:t>42</w:t>
          </w:r>
          <w:r>
            <w:rPr>
              <w:noProof/>
            </w:rPr>
            <w:fldChar w:fldCharType="end"/>
          </w:r>
        </w:p>
        <w:p w14:paraId="28D9AAE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_Toc415341954 \h </w:instrText>
          </w:r>
          <w:r>
            <w:rPr>
              <w:noProof/>
            </w:rPr>
          </w:r>
          <w:r>
            <w:rPr>
              <w:noProof/>
            </w:rPr>
            <w:fldChar w:fldCharType="separate"/>
          </w:r>
          <w:r>
            <w:rPr>
              <w:noProof/>
            </w:rPr>
            <w:t>42</w:t>
          </w:r>
          <w:r>
            <w:rPr>
              <w:noProof/>
            </w:rPr>
            <w:fldChar w:fldCharType="end"/>
          </w:r>
        </w:p>
        <w:p w14:paraId="417EBB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_Toc415341955 \h </w:instrText>
          </w:r>
          <w:r>
            <w:rPr>
              <w:noProof/>
            </w:rPr>
          </w:r>
          <w:r>
            <w:rPr>
              <w:noProof/>
            </w:rPr>
            <w:fldChar w:fldCharType="separate"/>
          </w:r>
          <w:r>
            <w:rPr>
              <w:noProof/>
            </w:rPr>
            <w:t>44</w:t>
          </w:r>
          <w:r>
            <w:rPr>
              <w:noProof/>
            </w:rPr>
            <w:fldChar w:fldCharType="end"/>
          </w:r>
        </w:p>
        <w:p w14:paraId="35FE7862"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_Toc415341956 \h </w:instrText>
          </w:r>
          <w:r>
            <w:rPr>
              <w:noProof/>
            </w:rPr>
          </w:r>
          <w:r>
            <w:rPr>
              <w:noProof/>
            </w:rPr>
            <w:fldChar w:fldCharType="separate"/>
          </w:r>
          <w:r>
            <w:rPr>
              <w:noProof/>
            </w:rPr>
            <w:t>44</w:t>
          </w:r>
          <w:r>
            <w:rPr>
              <w:noProof/>
            </w:rPr>
            <w:fldChar w:fldCharType="end"/>
          </w:r>
        </w:p>
        <w:p w14:paraId="7E5D062A"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_Toc415341957 \h </w:instrText>
          </w:r>
          <w:r>
            <w:rPr>
              <w:noProof/>
            </w:rPr>
          </w:r>
          <w:r>
            <w:rPr>
              <w:noProof/>
            </w:rPr>
            <w:fldChar w:fldCharType="separate"/>
          </w:r>
          <w:r>
            <w:rPr>
              <w:noProof/>
            </w:rPr>
            <w:t>47</w:t>
          </w:r>
          <w:r>
            <w:rPr>
              <w:noProof/>
            </w:rPr>
            <w:fldChar w:fldCharType="end"/>
          </w:r>
        </w:p>
        <w:p w14:paraId="51C26CC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_Toc415341958 \h </w:instrText>
          </w:r>
          <w:r>
            <w:rPr>
              <w:noProof/>
            </w:rPr>
          </w:r>
          <w:r>
            <w:rPr>
              <w:noProof/>
            </w:rPr>
            <w:fldChar w:fldCharType="separate"/>
          </w:r>
          <w:r>
            <w:rPr>
              <w:noProof/>
            </w:rPr>
            <w:t>47</w:t>
          </w:r>
          <w:r>
            <w:rPr>
              <w:noProof/>
            </w:rPr>
            <w:fldChar w:fldCharType="end"/>
          </w:r>
        </w:p>
        <w:p w14:paraId="2AD4AB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_Toc415341959 \h </w:instrText>
          </w:r>
          <w:r>
            <w:rPr>
              <w:noProof/>
            </w:rPr>
          </w:r>
          <w:r>
            <w:rPr>
              <w:noProof/>
            </w:rPr>
            <w:fldChar w:fldCharType="separate"/>
          </w:r>
          <w:r>
            <w:rPr>
              <w:noProof/>
            </w:rPr>
            <w:t>48</w:t>
          </w:r>
          <w:r>
            <w:rPr>
              <w:noProof/>
            </w:rPr>
            <w:fldChar w:fldCharType="end"/>
          </w:r>
        </w:p>
        <w:p w14:paraId="3BC5E0B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_Toc415341960 \h </w:instrText>
          </w:r>
          <w:r>
            <w:rPr>
              <w:noProof/>
            </w:rPr>
          </w:r>
          <w:r>
            <w:rPr>
              <w:noProof/>
            </w:rPr>
            <w:fldChar w:fldCharType="separate"/>
          </w:r>
          <w:r>
            <w:rPr>
              <w:noProof/>
            </w:rPr>
            <w:t>49</w:t>
          </w:r>
          <w:r>
            <w:rPr>
              <w:noProof/>
            </w:rPr>
            <w:fldChar w:fldCharType="end"/>
          </w:r>
        </w:p>
        <w:p w14:paraId="314BAC6B"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_Toc415341961 \h </w:instrText>
          </w:r>
          <w:r>
            <w:rPr>
              <w:noProof/>
            </w:rPr>
          </w:r>
          <w:r>
            <w:rPr>
              <w:noProof/>
            </w:rPr>
            <w:fldChar w:fldCharType="separate"/>
          </w:r>
          <w:r>
            <w:rPr>
              <w:noProof/>
            </w:rPr>
            <w:t>49</w:t>
          </w:r>
          <w:r>
            <w:rPr>
              <w:noProof/>
            </w:rPr>
            <w:fldChar w:fldCharType="end"/>
          </w:r>
        </w:p>
        <w:p w14:paraId="3F226514"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_Toc415341962 \h </w:instrText>
          </w:r>
          <w:r>
            <w:rPr>
              <w:noProof/>
            </w:rPr>
          </w:r>
          <w:r>
            <w:rPr>
              <w:noProof/>
            </w:rPr>
            <w:fldChar w:fldCharType="separate"/>
          </w:r>
          <w:r>
            <w:rPr>
              <w:noProof/>
            </w:rPr>
            <w:t>50</w:t>
          </w:r>
          <w:r>
            <w:rPr>
              <w:noProof/>
            </w:rPr>
            <w:fldChar w:fldCharType="end"/>
          </w:r>
        </w:p>
        <w:p w14:paraId="258C92C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_Toc415341963 \h </w:instrText>
          </w:r>
          <w:r>
            <w:rPr>
              <w:noProof/>
            </w:rPr>
          </w:r>
          <w:r>
            <w:rPr>
              <w:noProof/>
            </w:rPr>
            <w:fldChar w:fldCharType="separate"/>
          </w:r>
          <w:r>
            <w:rPr>
              <w:noProof/>
            </w:rPr>
            <w:t>51</w:t>
          </w:r>
          <w:r>
            <w:rPr>
              <w:noProof/>
            </w:rPr>
            <w:fldChar w:fldCharType="end"/>
          </w:r>
        </w:p>
        <w:p w14:paraId="1CE8707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_Toc415341964 \h </w:instrText>
          </w:r>
          <w:r>
            <w:rPr>
              <w:noProof/>
            </w:rPr>
          </w:r>
          <w:r>
            <w:rPr>
              <w:noProof/>
            </w:rPr>
            <w:fldChar w:fldCharType="separate"/>
          </w:r>
          <w:r>
            <w:rPr>
              <w:noProof/>
            </w:rPr>
            <w:t>51</w:t>
          </w:r>
          <w:r>
            <w:rPr>
              <w:noProof/>
            </w:rPr>
            <w:fldChar w:fldCharType="end"/>
          </w:r>
        </w:p>
        <w:p w14:paraId="1C2FE66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_Toc415341965 \h </w:instrText>
          </w:r>
          <w:r>
            <w:rPr>
              <w:noProof/>
            </w:rPr>
          </w:r>
          <w:r>
            <w:rPr>
              <w:noProof/>
            </w:rPr>
            <w:fldChar w:fldCharType="separate"/>
          </w:r>
          <w:r>
            <w:rPr>
              <w:noProof/>
            </w:rPr>
            <w:t>52</w:t>
          </w:r>
          <w:r>
            <w:rPr>
              <w:noProof/>
            </w:rPr>
            <w:fldChar w:fldCharType="end"/>
          </w:r>
        </w:p>
        <w:p w14:paraId="74A65D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_Toc415341966 \h </w:instrText>
          </w:r>
          <w:r>
            <w:rPr>
              <w:noProof/>
            </w:rPr>
          </w:r>
          <w:r>
            <w:rPr>
              <w:noProof/>
            </w:rPr>
            <w:fldChar w:fldCharType="separate"/>
          </w:r>
          <w:r>
            <w:rPr>
              <w:noProof/>
            </w:rPr>
            <w:t>53</w:t>
          </w:r>
          <w:r>
            <w:rPr>
              <w:noProof/>
            </w:rPr>
            <w:fldChar w:fldCharType="end"/>
          </w:r>
        </w:p>
        <w:p w14:paraId="2D63828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_Toc415341967 \h </w:instrText>
          </w:r>
          <w:r>
            <w:rPr>
              <w:noProof/>
            </w:rPr>
          </w:r>
          <w:r>
            <w:rPr>
              <w:noProof/>
            </w:rPr>
            <w:fldChar w:fldCharType="separate"/>
          </w:r>
          <w:r>
            <w:rPr>
              <w:noProof/>
            </w:rPr>
            <w:t>55</w:t>
          </w:r>
          <w:r>
            <w:rPr>
              <w:noProof/>
            </w:rPr>
            <w:fldChar w:fldCharType="end"/>
          </w:r>
        </w:p>
        <w:p w14:paraId="5D93F539"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_Toc415341968 \h </w:instrText>
          </w:r>
          <w:r>
            <w:rPr>
              <w:noProof/>
            </w:rPr>
          </w:r>
          <w:r>
            <w:rPr>
              <w:noProof/>
            </w:rPr>
            <w:fldChar w:fldCharType="separate"/>
          </w:r>
          <w:r>
            <w:rPr>
              <w:noProof/>
            </w:rPr>
            <w:t>57</w:t>
          </w:r>
          <w:r>
            <w:rPr>
              <w:noProof/>
            </w:rPr>
            <w:fldChar w:fldCharType="end"/>
          </w:r>
        </w:p>
        <w:p w14:paraId="103366AC"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_Toc415341969 \h </w:instrText>
          </w:r>
          <w:r>
            <w:rPr>
              <w:noProof/>
            </w:rPr>
          </w:r>
          <w:r>
            <w:rPr>
              <w:noProof/>
            </w:rPr>
            <w:fldChar w:fldCharType="separate"/>
          </w:r>
          <w:r>
            <w:rPr>
              <w:noProof/>
            </w:rPr>
            <w:t>59</w:t>
          </w:r>
          <w:r>
            <w:rPr>
              <w:noProof/>
            </w:rPr>
            <w:fldChar w:fldCharType="end"/>
          </w:r>
        </w:p>
        <w:p w14:paraId="1EF69B9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_Toc415341970 \h </w:instrText>
          </w:r>
          <w:r>
            <w:rPr>
              <w:noProof/>
            </w:rPr>
          </w:r>
          <w:r>
            <w:rPr>
              <w:noProof/>
            </w:rPr>
            <w:fldChar w:fldCharType="separate"/>
          </w:r>
          <w:r>
            <w:rPr>
              <w:noProof/>
            </w:rPr>
            <w:t>59</w:t>
          </w:r>
          <w:r>
            <w:rPr>
              <w:noProof/>
            </w:rPr>
            <w:fldChar w:fldCharType="end"/>
          </w:r>
        </w:p>
        <w:p w14:paraId="75BBD82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_Toc415341971 \h </w:instrText>
          </w:r>
          <w:r>
            <w:rPr>
              <w:noProof/>
            </w:rPr>
          </w:r>
          <w:r>
            <w:rPr>
              <w:noProof/>
            </w:rPr>
            <w:fldChar w:fldCharType="separate"/>
          </w:r>
          <w:r>
            <w:rPr>
              <w:noProof/>
            </w:rPr>
            <w:t>60</w:t>
          </w:r>
          <w:r>
            <w:rPr>
              <w:noProof/>
            </w:rPr>
            <w:fldChar w:fldCharType="end"/>
          </w:r>
        </w:p>
        <w:p w14:paraId="42604A6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_Toc415341972 \h </w:instrText>
          </w:r>
          <w:r>
            <w:rPr>
              <w:noProof/>
            </w:rPr>
          </w:r>
          <w:r>
            <w:rPr>
              <w:noProof/>
            </w:rPr>
            <w:fldChar w:fldCharType="separate"/>
          </w:r>
          <w:r>
            <w:rPr>
              <w:noProof/>
            </w:rPr>
            <w:t>63</w:t>
          </w:r>
          <w:r>
            <w:rPr>
              <w:noProof/>
            </w:rPr>
            <w:fldChar w:fldCharType="end"/>
          </w:r>
        </w:p>
        <w:p w14:paraId="0312289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_Toc415341973 \h </w:instrText>
          </w:r>
          <w:r>
            <w:rPr>
              <w:noProof/>
            </w:rPr>
          </w:r>
          <w:r>
            <w:rPr>
              <w:noProof/>
            </w:rPr>
            <w:fldChar w:fldCharType="separate"/>
          </w:r>
          <w:r>
            <w:rPr>
              <w:noProof/>
            </w:rPr>
            <w:t>64</w:t>
          </w:r>
          <w:r>
            <w:rPr>
              <w:noProof/>
            </w:rPr>
            <w:fldChar w:fldCharType="end"/>
          </w:r>
        </w:p>
        <w:p w14:paraId="6AAC9314"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_Toc415341974 \h </w:instrText>
          </w:r>
          <w:r>
            <w:rPr>
              <w:noProof/>
            </w:rPr>
          </w:r>
          <w:r>
            <w:rPr>
              <w:noProof/>
            </w:rPr>
            <w:fldChar w:fldCharType="separate"/>
          </w:r>
          <w:r>
            <w:rPr>
              <w:noProof/>
            </w:rPr>
            <w:t>65</w:t>
          </w:r>
          <w:r>
            <w:rPr>
              <w:noProof/>
            </w:rPr>
            <w:fldChar w:fldCharType="end"/>
          </w:r>
        </w:p>
        <w:p w14:paraId="79935F2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_Toc415341975 \h </w:instrText>
          </w:r>
          <w:r>
            <w:rPr>
              <w:noProof/>
            </w:rPr>
          </w:r>
          <w:r>
            <w:rPr>
              <w:noProof/>
            </w:rPr>
            <w:fldChar w:fldCharType="separate"/>
          </w:r>
          <w:r>
            <w:rPr>
              <w:noProof/>
            </w:rPr>
            <w:t>66</w:t>
          </w:r>
          <w:r>
            <w:rPr>
              <w:noProof/>
            </w:rPr>
            <w:fldChar w:fldCharType="end"/>
          </w:r>
        </w:p>
        <w:p w14:paraId="25B53EF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_Toc415341976 \h </w:instrText>
          </w:r>
          <w:r>
            <w:rPr>
              <w:noProof/>
            </w:rPr>
          </w:r>
          <w:r>
            <w:rPr>
              <w:noProof/>
            </w:rPr>
            <w:fldChar w:fldCharType="separate"/>
          </w:r>
          <w:r>
            <w:rPr>
              <w:noProof/>
            </w:rPr>
            <w:t>87</w:t>
          </w:r>
          <w:r>
            <w:rPr>
              <w:noProof/>
            </w:rPr>
            <w:fldChar w:fldCharType="end"/>
          </w:r>
        </w:p>
        <w:p w14:paraId="353C882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_Toc415341977 \h </w:instrText>
          </w:r>
          <w:r>
            <w:rPr>
              <w:noProof/>
            </w:rPr>
          </w:r>
          <w:r>
            <w:rPr>
              <w:noProof/>
            </w:rPr>
            <w:fldChar w:fldCharType="separate"/>
          </w:r>
          <w:r>
            <w:rPr>
              <w:noProof/>
            </w:rPr>
            <w:t>87</w:t>
          </w:r>
          <w:r>
            <w:rPr>
              <w:noProof/>
            </w:rPr>
            <w:fldChar w:fldCharType="end"/>
          </w:r>
        </w:p>
        <w:p w14:paraId="6E412460"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_Toc415341978 \h </w:instrText>
          </w:r>
          <w:r>
            <w:rPr>
              <w:noProof/>
            </w:rPr>
          </w:r>
          <w:r>
            <w:rPr>
              <w:noProof/>
            </w:rPr>
            <w:fldChar w:fldCharType="separate"/>
          </w:r>
          <w:r>
            <w:rPr>
              <w:noProof/>
            </w:rPr>
            <w:t>88</w:t>
          </w:r>
          <w:r>
            <w:rPr>
              <w:noProof/>
            </w:rPr>
            <w:fldChar w:fldCharType="end"/>
          </w:r>
        </w:p>
        <w:p w14:paraId="541D64A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_Toc415341979 \h </w:instrText>
          </w:r>
          <w:r>
            <w:rPr>
              <w:noProof/>
            </w:rPr>
          </w:r>
          <w:r>
            <w:rPr>
              <w:noProof/>
            </w:rPr>
            <w:fldChar w:fldCharType="separate"/>
          </w:r>
          <w:r>
            <w:rPr>
              <w:noProof/>
            </w:rPr>
            <w:t>88</w:t>
          </w:r>
          <w:r>
            <w:rPr>
              <w:noProof/>
            </w:rPr>
            <w:fldChar w:fldCharType="end"/>
          </w:r>
        </w:p>
        <w:p w14:paraId="06AAEBD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_Toc415341980 \h </w:instrText>
          </w:r>
          <w:r>
            <w:rPr>
              <w:noProof/>
            </w:rPr>
          </w:r>
          <w:r>
            <w:rPr>
              <w:noProof/>
            </w:rPr>
            <w:fldChar w:fldCharType="separate"/>
          </w:r>
          <w:r>
            <w:rPr>
              <w:noProof/>
            </w:rPr>
            <w:t>89</w:t>
          </w:r>
          <w:r>
            <w:rPr>
              <w:noProof/>
            </w:rPr>
            <w:fldChar w:fldCharType="end"/>
          </w:r>
        </w:p>
        <w:p w14:paraId="6625EE5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_Toc415341981 \h </w:instrText>
          </w:r>
          <w:r>
            <w:rPr>
              <w:noProof/>
            </w:rPr>
          </w:r>
          <w:r>
            <w:rPr>
              <w:noProof/>
            </w:rPr>
            <w:fldChar w:fldCharType="separate"/>
          </w:r>
          <w:r>
            <w:rPr>
              <w:noProof/>
            </w:rPr>
            <w:t>89</w:t>
          </w:r>
          <w:r>
            <w:rPr>
              <w:noProof/>
            </w:rPr>
            <w:fldChar w:fldCharType="end"/>
          </w:r>
        </w:p>
        <w:p w14:paraId="5835870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_Toc415341982 \h </w:instrText>
          </w:r>
          <w:r>
            <w:rPr>
              <w:noProof/>
            </w:rPr>
          </w:r>
          <w:r>
            <w:rPr>
              <w:noProof/>
            </w:rPr>
            <w:fldChar w:fldCharType="separate"/>
          </w:r>
          <w:r>
            <w:rPr>
              <w:noProof/>
            </w:rPr>
            <w:t>91</w:t>
          </w:r>
          <w:r>
            <w:rPr>
              <w:noProof/>
            </w:rPr>
            <w:fldChar w:fldCharType="end"/>
          </w:r>
        </w:p>
        <w:p w14:paraId="1888ED75"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_Toc415341983 \h </w:instrText>
          </w:r>
          <w:r>
            <w:rPr>
              <w:noProof/>
            </w:rPr>
          </w:r>
          <w:r>
            <w:rPr>
              <w:noProof/>
            </w:rPr>
            <w:fldChar w:fldCharType="separate"/>
          </w:r>
          <w:r>
            <w:rPr>
              <w:noProof/>
            </w:rPr>
            <w:t>92</w:t>
          </w:r>
          <w:r>
            <w:rPr>
              <w:noProof/>
            </w:rPr>
            <w:fldChar w:fldCharType="end"/>
          </w:r>
        </w:p>
        <w:p w14:paraId="580A6EE7"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_Toc415341984 \h </w:instrText>
          </w:r>
          <w:r>
            <w:rPr>
              <w:noProof/>
            </w:rPr>
          </w:r>
          <w:r>
            <w:rPr>
              <w:noProof/>
            </w:rPr>
            <w:fldChar w:fldCharType="separate"/>
          </w:r>
          <w:r>
            <w:rPr>
              <w:noProof/>
            </w:rPr>
            <w:t>92</w:t>
          </w:r>
          <w:r>
            <w:rPr>
              <w:noProof/>
            </w:rPr>
            <w:fldChar w:fldCharType="end"/>
          </w:r>
        </w:p>
        <w:p w14:paraId="234D861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_Toc415341985 \h </w:instrText>
          </w:r>
          <w:r>
            <w:rPr>
              <w:noProof/>
            </w:rPr>
          </w:r>
          <w:r>
            <w:rPr>
              <w:noProof/>
            </w:rPr>
            <w:fldChar w:fldCharType="separate"/>
          </w:r>
          <w:r>
            <w:rPr>
              <w:noProof/>
            </w:rPr>
            <w:t>95</w:t>
          </w:r>
          <w:r>
            <w:rPr>
              <w:noProof/>
            </w:rPr>
            <w:fldChar w:fldCharType="end"/>
          </w:r>
        </w:p>
        <w:p w14:paraId="701EB31D"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_Toc415341986 \h </w:instrText>
          </w:r>
          <w:r>
            <w:rPr>
              <w:noProof/>
            </w:rPr>
          </w:r>
          <w:r>
            <w:rPr>
              <w:noProof/>
            </w:rPr>
            <w:fldChar w:fldCharType="separate"/>
          </w:r>
          <w:r>
            <w:rPr>
              <w:noProof/>
            </w:rPr>
            <w:t>96</w:t>
          </w:r>
          <w:r>
            <w:rPr>
              <w:noProof/>
            </w:rPr>
            <w:fldChar w:fldCharType="end"/>
          </w:r>
        </w:p>
        <w:p w14:paraId="64CA62A8"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_Toc415341987 \h </w:instrText>
          </w:r>
          <w:r>
            <w:rPr>
              <w:noProof/>
            </w:rPr>
          </w:r>
          <w:r>
            <w:rPr>
              <w:noProof/>
            </w:rPr>
            <w:fldChar w:fldCharType="separate"/>
          </w:r>
          <w:r>
            <w:rPr>
              <w:noProof/>
            </w:rPr>
            <w:t>97</w:t>
          </w:r>
          <w:r>
            <w:rPr>
              <w:noProof/>
            </w:rPr>
            <w:fldChar w:fldCharType="end"/>
          </w:r>
        </w:p>
        <w:p w14:paraId="4337C270" w14:textId="77777777" w:rsidR="002C291E" w:rsidRDefault="002C291E">
          <w:pPr>
            <w:pStyle w:val="TOC3"/>
            <w:tabs>
              <w:tab w:val="left" w:pos="1270"/>
              <w:tab w:val="right" w:leader="dot" w:pos="8630"/>
            </w:tabs>
            <w:rPr>
              <w:rFonts w:asciiTheme="minorHAnsi" w:hAnsiTheme="minorHAnsi"/>
              <w:i w:val="0"/>
              <w:iCs w:val="0"/>
              <w:noProof/>
              <w:sz w:val="24"/>
              <w:szCs w:val="24"/>
              <w:lang w:eastAsia="ja-JP"/>
            </w:rPr>
          </w:pPr>
          <w:r>
            <w:rPr>
              <w:noProof/>
            </w:rPr>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_Toc415341988 \h </w:instrText>
          </w:r>
          <w:r>
            <w:rPr>
              <w:noProof/>
            </w:rPr>
          </w:r>
          <w:r>
            <w:rPr>
              <w:noProof/>
            </w:rPr>
            <w:fldChar w:fldCharType="separate"/>
          </w:r>
          <w:r>
            <w:rPr>
              <w:noProof/>
            </w:rPr>
            <w:t>98</w:t>
          </w:r>
          <w:r>
            <w:rPr>
              <w:noProof/>
            </w:rPr>
            <w:fldChar w:fldCharType="end"/>
          </w:r>
        </w:p>
        <w:p w14:paraId="4D2B22BF"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_Toc415341989 \h </w:instrText>
          </w:r>
          <w:r>
            <w:rPr>
              <w:noProof/>
            </w:rPr>
          </w:r>
          <w:r>
            <w:rPr>
              <w:noProof/>
            </w:rPr>
            <w:fldChar w:fldCharType="separate"/>
          </w:r>
          <w:r>
            <w:rPr>
              <w:noProof/>
            </w:rPr>
            <w:t>98</w:t>
          </w:r>
          <w:r>
            <w:rPr>
              <w:noProof/>
            </w:rPr>
            <w:fldChar w:fldCharType="end"/>
          </w:r>
        </w:p>
        <w:p w14:paraId="0AE0CDFC"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_Toc415341990 \h </w:instrText>
          </w:r>
          <w:r>
            <w:rPr>
              <w:noProof/>
            </w:rPr>
          </w:r>
          <w:r>
            <w:rPr>
              <w:noProof/>
            </w:rPr>
            <w:fldChar w:fldCharType="separate"/>
          </w:r>
          <w:r>
            <w:rPr>
              <w:noProof/>
            </w:rPr>
            <w:t>98</w:t>
          </w:r>
          <w:r>
            <w:rPr>
              <w:noProof/>
            </w:rPr>
            <w:fldChar w:fldCharType="end"/>
          </w:r>
        </w:p>
        <w:p w14:paraId="6D4AF2CB"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_Toc415341991 \h </w:instrText>
          </w:r>
          <w:r>
            <w:rPr>
              <w:noProof/>
            </w:rPr>
          </w:r>
          <w:r>
            <w:rPr>
              <w:noProof/>
            </w:rPr>
            <w:fldChar w:fldCharType="separate"/>
          </w:r>
          <w:r>
            <w:rPr>
              <w:noProof/>
            </w:rPr>
            <w:t>99</w:t>
          </w:r>
          <w:r>
            <w:rPr>
              <w:noProof/>
            </w:rPr>
            <w:fldChar w:fldCharType="end"/>
          </w:r>
        </w:p>
        <w:p w14:paraId="6F514310"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_Toc415341992 \h </w:instrText>
          </w:r>
          <w:r>
            <w:rPr>
              <w:noProof/>
            </w:rPr>
          </w:r>
          <w:r>
            <w:rPr>
              <w:noProof/>
            </w:rPr>
            <w:fldChar w:fldCharType="separate"/>
          </w:r>
          <w:r>
            <w:rPr>
              <w:noProof/>
            </w:rPr>
            <w:t>100</w:t>
          </w:r>
          <w:r>
            <w:rPr>
              <w:noProof/>
            </w:rPr>
            <w:fldChar w:fldCharType="end"/>
          </w:r>
        </w:p>
        <w:p w14:paraId="1B86BD9E" w14:textId="77777777" w:rsidR="002C291E" w:rsidRDefault="002C291E">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_Toc415341993 \h </w:instrText>
          </w:r>
          <w:r>
            <w:rPr>
              <w:noProof/>
            </w:rPr>
          </w:r>
          <w:r>
            <w:rPr>
              <w:noProof/>
            </w:rPr>
            <w:fldChar w:fldCharType="separate"/>
          </w:r>
          <w:r>
            <w:rPr>
              <w:noProof/>
            </w:rPr>
            <w:t>101</w:t>
          </w:r>
          <w:r>
            <w:rPr>
              <w:noProof/>
            </w:rPr>
            <w:fldChar w:fldCharType="end"/>
          </w:r>
        </w:p>
        <w:p w14:paraId="1B25132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_Toc415341994 \h </w:instrText>
          </w:r>
          <w:r>
            <w:rPr>
              <w:noProof/>
            </w:rPr>
          </w:r>
          <w:r>
            <w:rPr>
              <w:noProof/>
            </w:rPr>
            <w:fldChar w:fldCharType="separate"/>
          </w:r>
          <w:r>
            <w:rPr>
              <w:noProof/>
            </w:rPr>
            <w:t>104</w:t>
          </w:r>
          <w:r>
            <w:rPr>
              <w:noProof/>
            </w:rPr>
            <w:fldChar w:fldCharType="end"/>
          </w:r>
        </w:p>
        <w:p w14:paraId="785D1802" w14:textId="77777777" w:rsidR="002C291E" w:rsidRDefault="002C291E">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_Toc415341995 \h </w:instrText>
          </w:r>
          <w:r>
            <w:rPr>
              <w:noProof/>
            </w:rPr>
          </w:r>
          <w:r>
            <w:rPr>
              <w:noProof/>
            </w:rPr>
            <w:fldChar w:fldCharType="separate"/>
          </w:r>
          <w:r>
            <w:rPr>
              <w:noProof/>
            </w:rPr>
            <w:t>131</w:t>
          </w:r>
          <w:r>
            <w:rPr>
              <w:noProof/>
            </w:rPr>
            <w:fldChar w:fldCharType="end"/>
          </w:r>
        </w:p>
        <w:p w14:paraId="266EF831"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_Toc415341996 \h </w:instrText>
          </w:r>
          <w:r>
            <w:rPr>
              <w:noProof/>
            </w:rPr>
          </w:r>
          <w:r>
            <w:rPr>
              <w:noProof/>
            </w:rPr>
            <w:fldChar w:fldCharType="separate"/>
          </w:r>
          <w:r>
            <w:rPr>
              <w:noProof/>
            </w:rPr>
            <w:t>131</w:t>
          </w:r>
          <w:r>
            <w:rPr>
              <w:noProof/>
            </w:rPr>
            <w:fldChar w:fldCharType="end"/>
          </w:r>
        </w:p>
        <w:p w14:paraId="0A344632"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_Toc415341997 \h </w:instrText>
          </w:r>
          <w:r>
            <w:rPr>
              <w:noProof/>
            </w:rPr>
          </w:r>
          <w:r>
            <w:rPr>
              <w:noProof/>
            </w:rPr>
            <w:fldChar w:fldCharType="separate"/>
          </w:r>
          <w:r>
            <w:rPr>
              <w:noProof/>
            </w:rPr>
            <w:t>132</w:t>
          </w:r>
          <w:r>
            <w:rPr>
              <w:noProof/>
            </w:rPr>
            <w:fldChar w:fldCharType="end"/>
          </w:r>
        </w:p>
        <w:p w14:paraId="1275B034"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supports sequence formation</w:t>
          </w:r>
          <w:r>
            <w:rPr>
              <w:noProof/>
            </w:rPr>
            <w:tab/>
          </w:r>
          <w:r>
            <w:rPr>
              <w:noProof/>
            </w:rPr>
            <w:fldChar w:fldCharType="begin"/>
          </w:r>
          <w:r>
            <w:rPr>
              <w:noProof/>
            </w:rPr>
            <w:instrText xml:space="preserve"> PAGEREF _Toc415341998 \h </w:instrText>
          </w:r>
          <w:r>
            <w:rPr>
              <w:noProof/>
            </w:rPr>
          </w:r>
          <w:r>
            <w:rPr>
              <w:noProof/>
            </w:rPr>
            <w:fldChar w:fldCharType="separate"/>
          </w:r>
          <w:r>
            <w:rPr>
              <w:noProof/>
            </w:rPr>
            <w:t>137</w:t>
          </w:r>
          <w:r>
            <w:rPr>
              <w:noProof/>
            </w:rPr>
            <w:fldChar w:fldCharType="end"/>
          </w:r>
        </w:p>
        <w:p w14:paraId="47F56BAB"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memory linking and sequence evolution</w:t>
          </w:r>
          <w:r>
            <w:rPr>
              <w:noProof/>
            </w:rPr>
            <w:tab/>
          </w:r>
          <w:r>
            <w:rPr>
              <w:noProof/>
            </w:rPr>
            <w:fldChar w:fldCharType="begin"/>
          </w:r>
          <w:r>
            <w:rPr>
              <w:noProof/>
            </w:rPr>
            <w:instrText xml:space="preserve"> PAGEREF _Toc415341999 \h </w:instrText>
          </w:r>
          <w:r>
            <w:rPr>
              <w:noProof/>
            </w:rPr>
          </w:r>
          <w:r>
            <w:rPr>
              <w:noProof/>
            </w:rPr>
            <w:fldChar w:fldCharType="separate"/>
          </w:r>
          <w:r>
            <w:rPr>
              <w:noProof/>
            </w:rPr>
            <w:t>139</w:t>
          </w:r>
          <w:r>
            <w:rPr>
              <w:noProof/>
            </w:rPr>
            <w:fldChar w:fldCharType="end"/>
          </w:r>
        </w:p>
        <w:p w14:paraId="2D30627A"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_Toc415342000 \h </w:instrText>
          </w:r>
          <w:r>
            <w:rPr>
              <w:noProof/>
            </w:rPr>
          </w:r>
          <w:r>
            <w:rPr>
              <w:noProof/>
            </w:rPr>
            <w:fldChar w:fldCharType="separate"/>
          </w:r>
          <w:r>
            <w:rPr>
              <w:noProof/>
            </w:rPr>
            <w:t>144</w:t>
          </w:r>
          <w:r>
            <w:rPr>
              <w:noProof/>
            </w:rPr>
            <w:fldChar w:fldCharType="end"/>
          </w:r>
        </w:p>
        <w:p w14:paraId="343EB69E" w14:textId="77777777" w:rsidR="002C291E" w:rsidRDefault="002C291E">
          <w:pPr>
            <w:pStyle w:val="TOC2"/>
            <w:tabs>
              <w:tab w:val="left" w:pos="780"/>
              <w:tab w:val="right" w:leader="dot" w:pos="8630"/>
            </w:tabs>
            <w:rPr>
              <w:rFonts w:asciiTheme="minorHAnsi" w:hAnsiTheme="minorHAnsi"/>
              <w:smallCaps w:val="0"/>
              <w:noProof/>
              <w:sz w:val="24"/>
              <w:szCs w:val="24"/>
              <w:lang w:eastAsia="ja-JP"/>
            </w:rPr>
          </w:pPr>
          <w:r>
            <w:rPr>
              <w:noProof/>
            </w:rPr>
            <w:t>4.6.</w:t>
          </w:r>
          <w:r>
            <w:rPr>
              <w:rFonts w:asciiTheme="minorHAnsi" w:hAnsiTheme="minorHAnsi"/>
              <w:smallCaps w:val="0"/>
              <w:noProof/>
              <w:sz w:val="24"/>
              <w:szCs w:val="24"/>
              <w:lang w:eastAsia="ja-JP"/>
            </w:rPr>
            <w:tab/>
          </w:r>
          <w:r>
            <w:rPr>
              <w:noProof/>
            </w:rPr>
            <w:t>Concluding remarks</w:t>
          </w:r>
          <w:r>
            <w:rPr>
              <w:noProof/>
            </w:rPr>
            <w:tab/>
          </w:r>
          <w:r>
            <w:rPr>
              <w:noProof/>
            </w:rPr>
            <w:fldChar w:fldCharType="begin"/>
          </w:r>
          <w:r>
            <w:rPr>
              <w:noProof/>
            </w:rPr>
            <w:instrText xml:space="preserve"> PAGEREF _Toc415342001 \h </w:instrText>
          </w:r>
          <w:r>
            <w:rPr>
              <w:noProof/>
            </w:rPr>
          </w:r>
          <w:r>
            <w:rPr>
              <w:noProof/>
            </w:rPr>
            <w:fldChar w:fldCharType="separate"/>
          </w:r>
          <w:r>
            <w:rPr>
              <w:noProof/>
            </w:rPr>
            <w:t>147</w:t>
          </w:r>
          <w:r>
            <w:rPr>
              <w:noProof/>
            </w:rPr>
            <w:fldChar w:fldCharType="end"/>
          </w:r>
        </w:p>
        <w:p w14:paraId="64F08C22"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_Toc415342002 \h </w:instrText>
          </w:r>
          <w:r>
            <w:rPr>
              <w:noProof/>
            </w:rPr>
          </w:r>
          <w:r>
            <w:rPr>
              <w:noProof/>
            </w:rPr>
            <w:fldChar w:fldCharType="separate"/>
          </w:r>
          <w:r>
            <w:rPr>
              <w:noProof/>
            </w:rPr>
            <w:t>149</w:t>
          </w:r>
          <w:r>
            <w:rPr>
              <w:noProof/>
            </w:rPr>
            <w:fldChar w:fldCharType="end"/>
          </w:r>
        </w:p>
        <w:p w14:paraId="7B3CF227" w14:textId="77777777" w:rsidR="002C291E" w:rsidRDefault="002C291E">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_Toc415342003 \h </w:instrText>
          </w:r>
          <w:r>
            <w:rPr>
              <w:noProof/>
            </w:rPr>
          </w:r>
          <w:r>
            <w:rPr>
              <w:noProof/>
            </w:rPr>
            <w:fldChar w:fldCharType="separate"/>
          </w:r>
          <w:r>
            <w:rPr>
              <w:noProof/>
            </w:rPr>
            <w:t>176</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3BABD395" w14:textId="7E949AFC" w:rsidR="00D760CF" w:rsidRDefault="00D760CF" w:rsidP="0072455D">
      <w:pPr>
        <w:pStyle w:val="Heading1"/>
      </w:pPr>
      <w:bookmarkStart w:id="5" w:name="_Toc415341925"/>
      <w:r>
        <w:lastRenderedPageBreak/>
        <w:t>LIST OF FIGURES</w:t>
      </w:r>
      <w:bookmarkEnd w:id="5"/>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1C0B5044" w14:textId="6394BAC4" w:rsidR="00F3373D" w:rsidRDefault="00F3373D" w:rsidP="0072455D">
      <w:pPr>
        <w:pStyle w:val="Heading1"/>
      </w:pPr>
      <w:bookmarkStart w:id="6" w:name="_Toc415341926"/>
      <w:r>
        <w:lastRenderedPageBreak/>
        <w:t>LIST OF ABBREVIATIONS</w:t>
      </w:r>
      <w:bookmarkEnd w:id="6"/>
    </w:p>
    <w:p w14:paraId="1CF54452" w14:textId="084ABB89" w:rsidR="001956AB" w:rsidRDefault="001956AB" w:rsidP="00E04210">
      <w:pPr>
        <w:pStyle w:val="BUListofAbbreviations"/>
      </w:pPr>
      <w:r>
        <w:t>ANOVA</w:t>
      </w:r>
      <w:r>
        <w:tab/>
        <w:t>Analysis of variance</w:t>
      </w:r>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Default="00EE3BBD" w:rsidP="00EE3BBD">
      <w:pPr>
        <w:pStyle w:val="BUListofAbbreviations"/>
      </w:pPr>
      <w:r>
        <w:t>GRIN (lens)</w:t>
      </w:r>
      <w:r>
        <w:tab/>
        <w:t>Gradient index (lens)</w:t>
      </w:r>
    </w:p>
    <w:p w14:paraId="36091DA9" w14:textId="51946D0C" w:rsidR="001956AB" w:rsidRPr="001956AB" w:rsidRDefault="001956AB" w:rsidP="001956AB">
      <w:pPr>
        <w:pStyle w:val="BUListofAbbreviations"/>
      </w:pPr>
      <w:r>
        <w:t>HSD</w:t>
      </w:r>
      <w:r>
        <w:tab/>
      </w:r>
      <w:r>
        <w:tab/>
        <w:t>(</w:t>
      </w:r>
      <w:proofErr w:type="spellStart"/>
      <w:r>
        <w:t>Tukey’s</w:t>
      </w:r>
      <w:proofErr w:type="spellEnd"/>
      <w:r>
        <w:t>) honestly significant difference (test)</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lastRenderedPageBreak/>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242D81D4" w14:textId="59BBA294" w:rsidR="00AD20C4" w:rsidRPr="00AD20C4" w:rsidRDefault="00AD20C4" w:rsidP="00AD20C4">
      <w:pPr>
        <w:pStyle w:val="BUListofAbbreviations"/>
      </w:pPr>
      <w:r>
        <w:t>STDP</w:t>
      </w:r>
      <w:r>
        <w:tab/>
      </w:r>
      <w:r>
        <w:tab/>
        <w:t>Spike timing-dependent plasticity</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284D20AC" w14:textId="27D1DB1B" w:rsidR="00620064" w:rsidRPr="00620064" w:rsidRDefault="00606D8E" w:rsidP="00620064">
      <w:pPr>
        <w:pStyle w:val="BUListofAbbreviations"/>
      </w:pPr>
      <w:r>
        <w:t>VTE</w:t>
      </w:r>
      <w:r>
        <w:tab/>
      </w:r>
      <w:r>
        <w:tab/>
        <w:t>Vicarious-trial-and-error</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7" w:name="_Toc415341927"/>
      <w:r w:rsidRPr="00A66482">
        <w:lastRenderedPageBreak/>
        <w:t>CHAPTER ONE</w:t>
      </w:r>
      <w:bookmarkEnd w:id="7"/>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BECF8F8"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w:t>
      </w:r>
      <w:r w:rsidR="00BD094A">
        <w:t>closing time</w:t>
      </w:r>
      <w:r w:rsidR="00F272A4">
        <w:t>)</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8" w:name="_Toc415341928"/>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8"/>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13FFBB20"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w:t>
      </w:r>
      <w:r w:rsidR="004C51FD">
        <w:t>in</w:t>
      </w:r>
      <w:r w:rsidRPr="00555FF6">
        <w:t xml:space="preserve">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9" w:name="_Toc415341929"/>
      <w:r>
        <w:t>Anatomical connections of the hippocampal formation</w:t>
      </w:r>
      <w:bookmarkEnd w:id="9"/>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0" w:name="_Toc415341930"/>
      <w:r>
        <w:t xml:space="preserve">Dentate </w:t>
      </w:r>
      <w:proofErr w:type="spellStart"/>
      <w:r>
        <w:t>gyrus</w:t>
      </w:r>
      <w:bookmarkEnd w:id="10"/>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1" w:name="_Toc415341931"/>
      <w:r>
        <w:t>CA3</w:t>
      </w:r>
      <w:bookmarkEnd w:id="11"/>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2" w:name="_Toc415341932"/>
      <w:r>
        <w:t>CA1</w:t>
      </w:r>
      <w:bookmarkEnd w:id="12"/>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61B4A6CB"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CA1 pyramidal cells also contact local inhibitory neurons, which then synapse onto other CA1 pyramidal neurons</w:t>
      </w:r>
      <w:r w:rsidR="00431B2F">
        <w:t xml:space="preserve"> </w:t>
      </w:r>
      <w:r w:rsidR="00431B2F">
        <w:fldChar w:fldCharType="begin" w:fldLock="1"/>
      </w:r>
      <w:r w:rsidR="00431B2F">
        <w:instrText>ADDIN CSL_CITATION {"citationItems":[{"id":"ITEM-1","itemData":{"DOI":"10.1016/J.NEURON.2017.09.033","ISSN":"0896-6273","abstract":"Excitatory control of inhibitory neurons is poorly understood due to the difficulty of studying synaptic connectivity in vivo. We inferred such connectivity through analysis of spike timing and validated this inference using juxtacellular and optogenetic control of presynaptic spikes in behaving mice. We observed that neighboring CA1 neurons had stronger connections and that superficial pyramidal cells projected more to deep interneurons. Connection probability and strength were skewed, with a minority of highly connected hubs. Divergent presynaptic connections led to synchrony between interneurons. Synchrony of convergent presynaptic inputs boosted postsynaptic drive. Presynaptic firing frequency was read out by postsynaptic neurons through short-term depression and facilitation, with individual pyramidal cells and interneurons displaying a diversity of spike transmission filters. Additionally, spike transmission was strongly modulated by prior spike timing of the postsynaptic cell. These results bridge anatomical structure with physiological function.","author":[{"dropping-particle":"","family":"English","given":"Daniel Fine","non-dropping-particle":"","parse-names":false,"suffix":""},{"dropping-particle":"","family":"McKenzie","given":"Sam","non-dropping-particle":"","parse-names":false,"suffix":""},{"dropping-particle":"","family":"Evans","given":"Talfan","non-dropping-particle":"","parse-names":false,"suffix":""},{"dropping-particle":"","family":"Kim","given":"Kanghwan","non-dropping-particle":"","parse-names":false,"suffix":""},{"dropping-particle":"","family":"Yoon","given":"Euisik","non-dropping-particle":"","parse-names":false,"suffix":""},{"dropping-particle":"","family":"Buzsáki","given":"György","non-dropping-particle":"","parse-names":false,"suffix":""}],"container-title":"Neuron","id":"ITEM-1","issue":"2","issued":{"date-parts":[["2017","10","11"]]},"page":"505-520.e7","publisher":"Cell Press","title":"Pyramidal Cell-Interneuron Circuit Architecture and Dynamics in Hippocampal Networks","type":"article-journal","volume":"96"},"uris":["http://www.mendeley.com/documents/?uuid=e52b3f12-9d40-32a0-8aaf-42f47df8b36a"]}],"mendeley":{"formattedCitation":"(English et al., 2017)","plainTextFormattedCitation":"(English et al., 2017)"},"properties":{"noteIndex":0},"schema":"https://github.com/citation-style-language/schema/raw/master/csl-citation.json"}</w:instrText>
      </w:r>
      <w:r w:rsidR="00431B2F">
        <w:fldChar w:fldCharType="separate"/>
      </w:r>
      <w:r w:rsidR="00431B2F" w:rsidRPr="00431B2F">
        <w:rPr>
          <w:noProof/>
        </w:rPr>
        <w:t>(English et al., 2017)</w:t>
      </w:r>
      <w:r w:rsidR="00431B2F">
        <w:fldChar w:fldCharType="end"/>
      </w:r>
      <w:r w:rsidRPr="00A53A33">
        <w:t xml:space="preserve">.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97056BE"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692E88">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Microcircuit","type":"article-journal","volume":"87"},"uris":["http://www.mendeley.com/documents/?uuid=ced978e1-0bcd-3a27-a59b-8cf007d890e1"]},{"id":"ITEM-4","itemData":{"DOI":"10.1038/nn.4062","ISSN":"1097-6256","PMID":"26167906","abstract":"Feature-selective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Neuroscience","id":"ITEM-4","issue":"8","issued":{"date-parts":[["2015","7","13"]]},"page":"1133-1142","title":"Conjunctive input processing drives feature selectivity in hippocampal CA1 neurons","type":"article-journal","volume":"18"},"uris":["http://www.mendeley.com/documents/?uuid=319e47da-fba9-3fc7-9a40-610bde461c2a"]}],"mendeley":{"formattedCitation":"(Ang et al., 2005; Bittner et al., 2015; Jarsky et al., 2005; Milstein et al., 2015)","plainTextFormattedCitation":"(Ang et al., 2005; Bittner et al., 2015; Jarsky et al., 2005; Milstein et al., 2015)","previouslyFormattedCitation":"(Ang et al., 2005; Bittner et al., 2015; Jarsky et al., 2005; Milstein et al., 2015)"},"properties":{"noteIndex":0},"schema":"https://github.com/citation-style-language/schema/raw/master/csl-citation.json"}</w:instrText>
      </w:r>
      <w:r w:rsidR="00982466">
        <w:fldChar w:fldCharType="separate"/>
      </w:r>
      <w:r w:rsidR="00FF1E34" w:rsidRPr="00FF1E34">
        <w:rPr>
          <w:noProof/>
        </w:rPr>
        <w:t>(Ang et al., 2005; Bittner et al., 2015;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lastRenderedPageBreak/>
        <w:t>CA1 neurons integrat</w:t>
      </w:r>
      <w:r w:rsidR="00613838">
        <w:t>e</w:t>
      </w:r>
      <w:r w:rsidRPr="00A53A33">
        <w:t xml:space="preserve"> inputs from CA3 (presumably </w:t>
      </w:r>
      <w:r w:rsidR="005950CA">
        <w:t>retrieving</w:t>
      </w:r>
      <w:r w:rsidRPr="00A53A33">
        <w:t xml:space="preserve"> internally stored information) and EC (presumably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3" w:name="_Toc415341933"/>
      <w:proofErr w:type="spellStart"/>
      <w:r>
        <w:t>Subicular</w:t>
      </w:r>
      <w:proofErr w:type="spellEnd"/>
      <w:r>
        <w:t xml:space="preserve"> complex</w:t>
      </w:r>
      <w:bookmarkEnd w:id="13"/>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lastRenderedPageBreak/>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4" w:name="_Toc415341934"/>
      <w:r>
        <w:t>CA2</w:t>
      </w:r>
      <w:bookmarkEnd w:id="14"/>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xml:space="preserve">, an idea supported by high expression of a receptor for the “social” </w:t>
      </w:r>
      <w:r w:rsidRPr="005C15C7">
        <w:lastRenderedPageBreak/>
        <w:t>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5" w:name="_Toc415341935"/>
      <w:r>
        <w:t>Medial septum</w:t>
      </w:r>
      <w:bookmarkEnd w:id="15"/>
    </w:p>
    <w:p w14:paraId="435B08A1" w14:textId="010EC96E"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00431B2F">
        <w:t>septal</w:t>
      </w:r>
      <w:proofErr w:type="spellEnd"/>
      <w:r w:rsidR="00431B2F">
        <w:t xml:space="preserve">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00431B2F">
        <w:t xml:space="preserve">in the hippocampus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w:t>
      </w:r>
      <w:r w:rsidR="00431B2F">
        <w:t>inate onto CA1 pyramidal cells.</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w:t>
      </w:r>
      <w:r w:rsidRPr="00F060FB">
        <w:lastRenderedPageBreak/>
        <w:t xml:space="preserve">progressively earlier phases of theta at each theta cycle as the place field is traversed. “Phase precession” might provide an additional channel of information for spatial 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16" w:name="_Toc415341936"/>
      <w:r>
        <w:t xml:space="preserve">Lateral </w:t>
      </w:r>
      <w:proofErr w:type="spellStart"/>
      <w:r>
        <w:t>entorhinal</w:t>
      </w:r>
      <w:proofErr w:type="spellEnd"/>
      <w:r>
        <w:t xml:space="preserve"> cortex</w:t>
      </w:r>
      <w:bookmarkEnd w:id="16"/>
    </w:p>
    <w:p w14:paraId="231E6069" w14:textId="6ED225D7"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he LEC has reciprocal connections with the MEC</w:t>
      </w:r>
      <w:r w:rsidR="005101F4">
        <w:t>.</w:t>
      </w:r>
      <w:r w:rsidRPr="00415D46">
        <w:t xml:space="preserve"> </w:t>
      </w:r>
      <w:r w:rsidR="005101F4">
        <w:t xml:space="preserve">It also shares projections with the </w:t>
      </w:r>
      <w:r w:rsidRPr="00415D46">
        <w:t xml:space="preserve">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lastRenderedPageBreak/>
        <w:tab/>
      </w:r>
      <w:r w:rsidRPr="00415D46">
        <w:t xml:space="preserve">The function of the LEC is unclear, though some hypotheses proposed its role as a relay station for “what” information </w:t>
      </w:r>
      <w:r w:rsidR="005A0A93">
        <w:t>that is</w:t>
      </w:r>
      <w:r w:rsidRPr="00415D46">
        <w:t xml:space="preserve"> integrated with “where” information, 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17" w:name="_Toc415341937"/>
      <w:r>
        <w:t xml:space="preserve">Medial </w:t>
      </w:r>
      <w:proofErr w:type="spellStart"/>
      <w:r>
        <w:t>entorhinal</w:t>
      </w:r>
      <w:proofErr w:type="spellEnd"/>
      <w:r>
        <w:t xml:space="preserve"> cortex</w:t>
      </w:r>
      <w:bookmarkEnd w:id="17"/>
    </w:p>
    <w:p w14:paraId="3EDC9103" w14:textId="386B64A7"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Its connectivity to these regions has guided researchers towards studying the MEC as a spatial association structure and the supplier of “where” information to complement the “what”</w:t>
      </w:r>
      <w:r w:rsidR="00692E88">
        <w:t xml:space="preserve"> stream from LEC, though this view is an oversimplification </w:t>
      </w:r>
      <w:r w:rsidR="007E7437">
        <w:fldChar w:fldCharType="begin" w:fldLock="1"/>
      </w:r>
      <w:r w:rsidR="007E7437">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Cortices.","type":"article-journal","volume":"36"},"uris":["http://www.mendeley.com/documents/?uuid=5034adb2-2ebe-3542-a049-03e272a5f712"]}],"mendeley":{"formattedCitation":"(Keene et al., 2016)","plainTextFormattedCitation":"(Keene et al., 2016)","previouslyFormattedCitation":"(Keene et al., 2016)"},"properties":{"noteIndex":0},"schema":"https://github.com/citation-style-language/schema/raw/master/csl-citation.json"}</w:instrText>
      </w:r>
      <w:r w:rsidR="007E7437">
        <w:fldChar w:fldCharType="separate"/>
      </w:r>
      <w:r w:rsidR="007E7437" w:rsidRPr="007E7437">
        <w:rPr>
          <w:noProof/>
        </w:rPr>
        <w:t>(Keene et al., 2016)</w:t>
      </w:r>
      <w:r w:rsidR="007E7437">
        <w:fldChar w:fldCharType="end"/>
      </w:r>
      <w:r w:rsidR="007E7437">
        <w:t xml:space="preserve">. </w:t>
      </w:r>
      <w:r w:rsidR="00692E88">
        <w:t xml:space="preserve"> </w:t>
      </w:r>
      <w:r w:rsidRPr="002719A8">
        <w:t xml:space="preserve"> </w:t>
      </w:r>
    </w:p>
    <w:p w14:paraId="2EB3FAC1" w14:textId="2FFFAAD4"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w:t>
      </w:r>
      <w:r w:rsidRPr="002719A8">
        <w:lastRenderedPageBreak/>
        <w:t xml:space="preserve">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89478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II","type":"article-journal","volume":"93"},"uris":["http://www.mendeley.com/documents/?uuid=35646a59-375c-35df-9391-9b11d46e802f"]},{"id":"ITEM-5","itemData":{"DOI":"10.1016/J.NEURON.2015.09.051","ISSN":"0896-6273","abstract":"Hippocampal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I.","non-dropping-particle":"","parse-names":false,"suffix":""}],"container-title":"Neuron","id":"ITEM-5","issue":"3","issued":{"date-parts":[["2015","11","4"]]},"page":"590-603","publisher":"Cell Press","title":"Hippocampal Remapping after Partial Inactivation of the Medial Entorhinal Cortex","type":"article-journal","volume":"88"},"uris":["http://www.mendeley.com/documents/?uuid=29e0350f-384f-3069-9847-0d453e8bf433"]}],"mendeley":{"formattedCitation":"(Hales et al., 2014; Kanter et al., 2017; Miao et al., 2015; Rueckemann et al., 2016; Schlesiger et al., 2015)","plainTextFormattedCitation":"(Hales et al., 2014; Kanter et al., 2017; Miao et al., 2015; Rueckemann et al., 2016; Schlesiger et al., 2015)","previouslyFormattedCitation":"(Hales et al., 2014; Kanter et al., 2017; Miao et al., 2015; Rueckemann et al., 2016; Schlesiger et al., 2015)"},"properties":{"noteIndex":0},"schema":"https://github.com/citation-style-language/schema/raw/master/csl-citation.json"}</w:instrText>
      </w:r>
      <w:r w:rsidRPr="002719A8">
        <w:fldChar w:fldCharType="separate"/>
      </w:r>
      <w:r w:rsidR="007E7437" w:rsidRPr="007E7437">
        <w:rPr>
          <w:noProof/>
        </w:rPr>
        <w:t>(Hales et al., 2014; Kanter et al., 2017; Miao et al., 2015; 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18" w:name="_Toc415341938"/>
      <w:r>
        <w:t>Amygdala</w:t>
      </w:r>
      <w:bookmarkEnd w:id="18"/>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w:t>
      </w:r>
      <w:r w:rsidRPr="00DC17D7">
        <w:lastRenderedPageBreak/>
        <w:t xml:space="preserve">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33E0EBB7"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w:t>
      </w:r>
      <w:r w:rsidR="005101F4">
        <w:t>is</w:t>
      </w:r>
      <w:r w:rsidRPr="00DC17D7">
        <w:t xml:space="preserv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28EBB120"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w:t>
      </w:r>
      <w:r w:rsidR="005101F4">
        <w:t>rtex (PL;</w:t>
      </w:r>
      <w:r w:rsidR="00DC17D7" w:rsidRPr="00DC17D7">
        <w:t xml:space="preserve">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w:t>
      </w:r>
      <w:r w:rsidR="00DC17D7" w:rsidRPr="00DC17D7">
        <w:lastRenderedPageBreak/>
        <w:t xml:space="preserve">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19" w:name="_Toc415341939"/>
      <w:r>
        <w:t>Hippocampal function</w:t>
      </w:r>
      <w:bookmarkEnd w:id="19"/>
    </w:p>
    <w:p w14:paraId="27329ECC" w14:textId="69EA6ED7"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However, this mechanism could be extrapolated and generalized to non</w:t>
      </w:r>
      <w:r w:rsidR="00A11411">
        <w:t>-</w:t>
      </w:r>
      <w:r w:rsidRPr="00B419C8">
        <w:t xml:space="preserve">spatial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w:t>
      </w:r>
      <w:r w:rsidRPr="00B419C8">
        <w:lastRenderedPageBreak/>
        <w:t xml:space="preserve">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0" w:name="_Toc415341940"/>
      <w:r>
        <w:t xml:space="preserve">Place cells and </w:t>
      </w:r>
      <w:proofErr w:type="spellStart"/>
      <w:r>
        <w:t>allocentric</w:t>
      </w:r>
      <w:proofErr w:type="spellEnd"/>
      <w:r>
        <w:t xml:space="preserve"> spatial representation</w:t>
      </w:r>
      <w:bookmarkEnd w:id="20"/>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w:t>
      </w:r>
      <w:r w:rsidRPr="00B2291A">
        <w:lastRenderedPageBreak/>
        <w:t xml:space="preserve">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w:t>
      </w:r>
      <w:r w:rsidRPr="00B2291A">
        <w:lastRenderedPageBreak/>
        <w:t xml:space="preserve">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1" w:name="_Toc415341941"/>
      <w:r>
        <w:t>Theta sequences</w:t>
      </w:r>
      <w:bookmarkEnd w:id="21"/>
    </w:p>
    <w:p w14:paraId="300D23F7" w14:textId="6CC92179"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w:t>
      </w:r>
      <w:r w:rsidRPr="00071A04">
        <w:lastRenderedPageBreak/>
        <w:t xml:space="preserve">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(Buzsáki, 2002; Hasselmo, 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762913">
        <w:t xml:space="preserve">within these theta cycles,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2229C09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w:t>
      </w:r>
      <w:r w:rsidR="005D4B62">
        <w:t>However, r</w:t>
      </w:r>
      <w:r w:rsidR="008F3CE1">
        <w:t xml:space="preserve">ecent work has shown that phase precession can actually be disassociated from theta sequences </w:t>
      </w:r>
      <w:r w:rsidR="008F3CE1">
        <w:fldChar w:fldCharType="begin" w:fldLock="1"/>
      </w:r>
      <w:r w:rsidR="00065B49">
        <w:instrText>ADDIN CSL_CITATION {"citationItems":[{"id":"ITEM-1","itemData":{"DOI":"10.1038/nn.4311","ISSN":"1097-6256","abstract":"The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Neuroscience","id":"ITEM-1","issue":"7","issued":{"date-parts":[["2016","7","30"]]},"page":"945-951","publisher":"Nature Publishing Group","title":"Silencing CA3 disrupts temporal coding in the CA1 ensemble","type":"article-journal","volume":"19"},"uris":["http://www.mendeley.com/documents/?uuid=7d3cf05f-61bb-3cd4-8a3a-ffe9d39cd4e3"]},{"id":"ITEM-2","itemData":{"DOI":"10.1523/JNEUROSCI.2614-14.2015","ISSN":"0270-6474","PMID":"25810520","abstract":"Theta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Middleton and McHugh, 2016)","plainTextFormattedCitation":"(Feng et al., 2015; Middleton and McHugh, 2016)","previouslyFormattedCitation":"(Feng et al., 2015; Middleton and McHugh, 2016)"},"properties":{"noteIndex":0},"schema":"https://github.com/citation-style-language/schema/raw/master/csl-citation.json"}</w:instrText>
      </w:r>
      <w:r w:rsidR="008F3CE1">
        <w:fldChar w:fldCharType="separate"/>
      </w:r>
      <w:r w:rsidR="008F3CE1" w:rsidRPr="008F3CE1">
        <w:rPr>
          <w:noProof/>
        </w:rPr>
        <w:t>(Feng et al., 2015; Middleton and McHugh, 2016)</w:t>
      </w:r>
      <w:r w:rsidR="008F3CE1">
        <w:fldChar w:fldCharType="end"/>
      </w:r>
      <w:r w:rsidR="008F3CE1">
        <w:t xml:space="preserve">, and theta sequences </w:t>
      </w:r>
      <w:r w:rsidR="00065B49">
        <w:t xml:space="preserve">in CA1 </w:t>
      </w:r>
      <w:r w:rsidR="008F3CE1">
        <w:t xml:space="preserve">might </w:t>
      </w:r>
      <w:r w:rsidR="005D4B62">
        <w:t xml:space="preserve">instead </w:t>
      </w:r>
      <w:r w:rsidR="00065B49">
        <w:t xml:space="preserve">be coordinated </w:t>
      </w:r>
      <w:r w:rsidR="00065B49">
        <w:lastRenderedPageBreak/>
        <w:t>by</w:t>
      </w:r>
      <w:r w:rsidR="008F3CE1">
        <w:t xml:space="preserve"> CA3 and MEC inputs </w:t>
      </w:r>
      <w:r w:rsidR="00065B49">
        <w:fldChar w:fldCharType="begin" w:fldLock="1"/>
      </w:r>
      <w:r w:rsidR="005D4B62">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activity","type":"article-journal","volume":"18"},"uris":["http://www.mendeley.com/documents/?uuid=48ca35a0-fc4f-3532-9b04-9dedb8c980af"]},{"id":"ITEM-2","itemData":{"DOI":"10.1038/nn.4311","ISSN":"1097-6256","abstract":"The circuit mechanisms underlying temporal coding in hippocampal area CA1 are poorly understood. The authors demonstrate that genetically removing CA3 input to CA1 disrupts temporally compressed ensemble-wide theta sequences in CA1 while sparing single-cell place coding, suggesting a crucial role for CA3 input in organizing the ensemble code for space.","author":[{"dropping-particle":"","family":"Middleton","given":"Steven J","non-dropping-particle":"","parse-names":false,"suffix":""},{"dropping-particle":"","family":"McHugh","given":"Thomas J","non-dropping-particle":"","parse-names":false,"suffix":""}],"container-title":"Nature Neuroscience","id":"ITEM-2","issue":"7","issued":{"date-parts":[["2016","7","30"]]},"page":"945-951","publisher":"Nature Publishing Group","title":"Silencing CA3 disrupts temporal coding in the CA1 ensemble","type":"article-journal","volume":"19"},"uris":["http://www.mendeley.com/documents/?uuid=7d3cf05f-61bb-3cd4-8a3a-ffe9d39cd4e3"]}],"mendeley":{"formattedCitation":"(Middleton and McHugh, 2016; Schlesiger et al., 2015)","plainTextFormattedCitation":"(Middleton and McHugh, 2016; Schlesiger et al., 2015)","previouslyFormattedCitation":"(Middleton and McHugh, 2016; Schlesiger et al., 2015)"},"properties":{"noteIndex":0},"schema":"https://github.com/citation-style-language/schema/raw/master/csl-citation.json"}</w:instrText>
      </w:r>
      <w:r w:rsidR="00065B49">
        <w:fldChar w:fldCharType="separate"/>
      </w:r>
      <w:r w:rsidR="00065B49" w:rsidRPr="00065B49">
        <w:rPr>
          <w:noProof/>
        </w:rPr>
        <w:t>(Middleton and McHugh, 2016; Schlesiger et al., 2015)</w:t>
      </w:r>
      <w:r w:rsidR="00065B49">
        <w:fldChar w:fldCharType="end"/>
      </w:r>
      <w:r w:rsidR="00065B49">
        <w:t xml:space="preserve">. </w:t>
      </w:r>
      <w:r w:rsidR="005D4B62">
        <w:t>Nevertheless, b</w:t>
      </w:r>
      <w:r w:rsidRPr="00071A04">
        <w:t xml:space="preserve">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005D4B62">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type.","type":"article-journal","volume":"18"},"uris":["http://www.mendeley.com/documents/?uuid=732860f4-4c74-34aa-a66d-282efc07c5dd"]},{"id":"ITEM-4","itemData":{"ISSN":"0036-8075","PMID":"8985013","abstract":"The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N.Y.)","id":"ITEM-4","issue":"5297","issued":{"date-parts":[["1997","1","10"]]},"page":"209-13","title":"A synaptically controlled, associative signal for Hebbian plasticity in hippocampal neurons.","type":"article-journal","volume":"275"},"uris":["http://www.mendeley.com/documents/?uuid=aa735045-d0e8-3c3c-8928-ebd73e0e9a3e"]}],"mendeley":{"formattedCitation":"(Bi and Poo, 1998; Bliss and Collingridge, 1993; Magee and Johnston, 1997; Mehta et al., 2002)","plainTextFormattedCitation":"(Bi and Poo, 1998; Bliss and Collingridge, 1993; Magee and Johnston, 1997; Mehta et al., 2002)","previouslyFormattedCitation":"(Bi and Poo, 1998; Bliss and Collingridge, 1993; Magee and Johnston, 1997; Mehta et al., 2002)"},"properties":{"noteIndex":0},"schema":"https://github.com/citation-style-language/schema/raw/master/csl-citation.json"}</w:instrText>
      </w:r>
      <w:r w:rsidRPr="00071A04">
        <w:fldChar w:fldCharType="separate"/>
      </w:r>
      <w:r w:rsidR="005D4B62" w:rsidRPr="005D4B62">
        <w:rPr>
          <w:noProof/>
        </w:rPr>
        <w:t>(Bi and Poo, 1998; Bliss and Collingridge, 1993; Magee and Johnston, 1997; Mehta et al., 2002)</w:t>
      </w:r>
      <w:r w:rsidRPr="00071A04">
        <w:fldChar w:fldCharType="end"/>
      </w:r>
      <w:r w:rsidRPr="00071A04">
        <w:t xml:space="preserve">. 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894783">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Experience","type":"article-journal","volume":"65"},"uris":["http://www.mendeley.com/documents/?uuid=8a396ec4-e69c-368c-9b83-ab2a39966846"]},{"id":"ITEM-2","itemData":{"DOI":"10.1038/nn.3909","ISSN":"1097-6256","PMID":"25559082","abstract":"Hippocampal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Neuroscience","id":"ITEM-2","issue":"2","issued":{"date-parts":[["2015","2","5"]]},"page":"289-294","title":"Hippocampal theta sequences reflect current goals","type":"article-journal","volume":"18"},"uris":["http://www.mendeley.com/documents/?uuid=23f37271-bc2a-35f5-aa09-4fe80997e800"]},{"id":"ITEM-3","itemData":{"DOI":"10.1038/nature12112","ISSN":"0028-0836","PMID":"23594744","abstract":"Effective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J.","non-dropping-particle":"","parse-names":false,"suffix":""}],"container-title":"Nature","id":"ITEM-3","issue":"7447","issued":{"date-parts":[["2013","4","17"]]},"page":"74-79","title":"Hippocampal place-cell sequences depict future paths to remembered goals","type":"article-journal","volume":"497"},"uris":["http://www.mendeley.com/documents/?uuid=ddb2370f-9e7d-35dc-b597-fc5fa23c9c93"]}],"mendeley":{"formattedCitation":"(Gupta et al., 2010; Pfeiffer and Foster, 2013; Wikenheiser and Redish, 2015)","plainTextFormattedCitation":"(Gupta et al., 2010; Pfeiffer and Foster, 2013; Wikenheiser and Redish, 2015)","previouslyFormattedCitation":"(Gupta et al., 2010; Pfeiffer and Foster, 2013; Wikenheiser and Redish, 2015)"},"properties":{"noteIndex":0},"schema":"https://github.com/citation-style-language/schema/raw/master/csl-citation.json"}</w:instrText>
      </w:r>
      <w:r w:rsidR="003E2A0C">
        <w:fldChar w:fldCharType="separate"/>
      </w:r>
      <w:r w:rsidR="00894783" w:rsidRPr="00894783">
        <w:rPr>
          <w:noProof/>
        </w:rPr>
        <w:t>(Gupta et al., 2010; Pfeiffer and Foster, 2013; Wikenheiser and Redish, 2015)</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lastRenderedPageBreak/>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2" w:name="_Toc415341942"/>
      <w:r>
        <w:t>Replay events</w:t>
      </w:r>
      <w:bookmarkEnd w:id="22"/>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2D2F2BBC"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 xml:space="preserve">(O’Keefe and Nadel, </w:t>
      </w:r>
      <w:r w:rsidRPr="00071A04">
        <w:rPr>
          <w:noProof/>
        </w:rPr>
        <w:lastRenderedPageBreak/>
        <w:t>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097F9E">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experience.","type":"article-journal","volume":"271"},"uris":["http://www.mendeley.com/documents/?uuid=9527e172-e101-335b-b7ef-0b57b26b265f"]},{"id":"ITEM-3","itemData":{"DOI":"10.1038/nn2037","ISSN":"1097-6256","abstract":"Reactivation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Neuroscience","id":"ITEM-3","issue":"2","issued":{"date-parts":[["2008","2","13"]]},"page":"209-215","publisher":"Nature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 Skaggs and McNaughton, 1996; Wilson and McNaughton, 1994)","plainTextFormattedCitation":"(O’Neill et al., 2008; Skaggs and McNaughton, 1996; Wilson and McNaughton, 1994)","previouslyFormattedCitation":"(O’Neill et al., 2008; Skaggs and McNaughton, 1996; Wilson and McNaughton, 1994)"},"properties":{"noteIndex":0},"schema":"https://github.com/citation-style-language/schema/raw/master/csl-citation.json"}</w:instrText>
      </w:r>
      <w:r w:rsidRPr="00071A04">
        <w:fldChar w:fldCharType="separate"/>
      </w:r>
      <w:r w:rsidR="00894783" w:rsidRPr="00894783">
        <w:rPr>
          <w:noProof/>
        </w:rPr>
        <w:t>(O’Neill et al., 2008; 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w:t>
      </w:r>
      <w:r w:rsidRPr="00071A04">
        <w:lastRenderedPageBreak/>
        <w:t xml:space="preserve">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3" w:name="_Toc415341943"/>
      <w:r>
        <w:t>Behavioral-timescale temporal sequences</w:t>
      </w:r>
      <w:bookmarkEnd w:id="23"/>
    </w:p>
    <w:p w14:paraId="69516AD3" w14:textId="0895CFCF"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D43A30">
        <w:t>, or perhaps different functions associated with each (see Chapter Four)</w:t>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w:t>
      </w:r>
      <w:r w:rsidR="00A46583">
        <w:lastRenderedPageBreak/>
        <w:t xml:space="preserve">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0789F4FE"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exhibit sequentially active neurons, demonstrating their disengagement from sensory input </w:t>
      </w:r>
      <w:r w:rsidR="00A46583">
        <w:t>apart from</w:t>
      </w:r>
      <w:r w:rsidR="00153076">
        <w:t xml:space="preserve"> vestibular </w:t>
      </w:r>
      <w:r w:rsidR="00151663">
        <w:t>feedback</w:t>
      </w:r>
      <w:r w:rsidR="00153076">
        <w:t xml:space="preserve">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412410">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events.","type":"article-journal","volume":"21"},"uris":["http://www.mendeley.com/documents/?uuid=5af0db6a-5d6c-32eb-96cd-ae0685faddde"]}],"mendeley":{"formattedCitation":"(Friston and Buzsáki, 2016; Wallenstein et al., 1998)","plainTextFormattedCitation":"(Friston and Buzsáki, 2016; Wallenstein et al., 1998)","previouslyFormattedCitation":"(Friston and Buzsáki, 2016; Wallenstein et al., 1998)"},"properties":{"noteIndex":0},"schema":"https://github.com/citation-style-language/schema/raw/master/csl-citation.json"}</w:instrText>
      </w:r>
      <w:r w:rsidR="00DA58D6">
        <w:fldChar w:fldCharType="separate"/>
      </w:r>
      <w:r w:rsidR="00097F9E" w:rsidRPr="00097F9E">
        <w:rPr>
          <w:noProof/>
        </w:rPr>
        <w:t>(Friston and Buzsáki, 2016; Wallenstein et al., 1998)</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03D2C4F8" w:rsidR="00A47602" w:rsidRDefault="00D15D3D" w:rsidP="00B021DA">
      <w:r>
        <w:lastRenderedPageBreak/>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151663">
        <w:t xml:space="preserve">in the outside world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rsidR="00151663">
        <w:t>Importantly, behavioral-</w:t>
      </w:r>
      <w:r>
        <w:t xml:space="preserve">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47DB1697"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w:t>
      </w:r>
      <w:r w:rsidR="00151663">
        <w:t xml:space="preserve">internal </w:t>
      </w:r>
      <w:r>
        <w:t xml:space="preserve">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lastRenderedPageBreak/>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4" w:name="_Toc415341944"/>
      <w:r>
        <w:lastRenderedPageBreak/>
        <w:t>Population “drift” and instability</w:t>
      </w:r>
      <w:bookmarkEnd w:id="24"/>
    </w:p>
    <w:p w14:paraId="6622B125" w14:textId="3AFE770C"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412410">
        <w:t xml:space="preserve">More advanced microscopy found comparable results at 40% turnover within four days </w:t>
      </w:r>
      <w:r w:rsidR="00412410">
        <w:fldChar w:fldCharType="begin" w:fldLock="1"/>
      </w:r>
      <w:r w:rsidR="001956AB">
        <w:instrText>ADDIN CSL_CITATION {"citationItems":[{"id":"ITEM-1","itemData":{"DOI":"10.7554/eLife.34700","ISSN":"2050-084X","abstract":"&lt;p&gt;Rewiring neural circuits by the formation and elimination of synapses is thought to be a key cellular mechanism of learning and memory in the mammalian brain. Dendritic spines are the postsynaptic structural component of excitatory synapses, and their experience-dependent plasticity has been extensively studied in mouse superficial cortex using two-photon microscopy in vivo. By contrast, very little is known about spine plasticity in the hippocampus, which is the archetypical memory center of the brain, mostly because it is difficult to visualize dendritic spines in this deeply embedded structure with sufficient spatial resolution. We developed chronic 2P-STED microscopy in mouse hippocampus, using a ‘hippocampal window’ based on resection of cortical tissue and a long working distance objective for optical access. We observed a two-fold higher spine density than previous studies and measured a spine turnover of ~40% within 4 days, which depended on spine size. We thus provide direct evidence for a high level of structural rewiring of synaptic circuits and new insights into the structure-dynamics relationship of hippocampal spines. Having established chronic super-resolution microscopy in the hippocampus in vivo, our study enables longitudinal and correlative analyses of nanoscale neuroanatomical structures with genetic, molecular and behavioral experiments.&lt;/p&gt;","author":[{"dropping-particle":"","family":"Pfeiffer","given":"Thomas","non-dropping-particle":"","parse-names":false,"suffix":""},{"dropping-particle":"","family":"Poll","given":"Stefanie","non-dropping-particle":"","parse-names":false,"suffix":""},{"dropping-particle":"","family":"Bancelin","given":"Stephane","non-dropping-particle":"","parse-names":false,"suffix":""},{"dropping-particle":"","family":"Angibaud","given":"Julie","non-dropping-particle":"","parse-names":false,"suffix":""},{"dropping-particle":"","family":"Inavalli","given":"VVG Krishna","non-dropping-particle":"","parse-names":false,"suffix":""},{"dropping-particle":"","family":"Keppler","given":"Kevin","non-dropping-particle":"","parse-names":false,"suffix":""},{"dropping-particle":"","family":"Mittag","given":"Manuel","non-dropping-particle":"","parse-names":false,"suffix":""},{"dropping-particle":"","family":"Fuhrmann","given":"Martin","non-dropping-particle":"","parse-names":false,"suffix":""},{"dropping-particle":"","family":"Nägerl","given":"U Valentin","non-dropping-particle":"","parse-names":false,"suffix":""}],"container-title":"eLife","id":"ITEM-1","issued":{"date-parts":[["2018","6","22"]]},"title":"Chronic 2P-STED imaging reveals high turnover of dendritic spines in the hippocampus in vivo","type":"article-journal","volume":"7"},"uris":["http://www.mendeley.com/documents/?uuid=39e9ed85-e956-38ff-a670-c4b309a66c5b"]}],"mendeley":{"formattedCitation":"(Pfeiffer et al., 2018)","plainTextFormattedCitation":"(Pfeiffer et al., 2018)","previouslyFormattedCitation":"(Pfeiffer et al., 2018)"},"properties":{"noteIndex":0},"schema":"https://github.com/citation-style-language/schema/raw/master/csl-citation.json"}</w:instrText>
      </w:r>
      <w:r w:rsidR="00412410">
        <w:fldChar w:fldCharType="separate"/>
      </w:r>
      <w:r w:rsidR="00412410" w:rsidRPr="00412410">
        <w:rPr>
          <w:noProof/>
        </w:rPr>
        <w:t>(Pfeiffer et al., 2018)</w:t>
      </w:r>
      <w:r w:rsidR="00412410">
        <w:fldChar w:fldCharType="end"/>
      </w:r>
      <w:r w:rsidR="00412410">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137DA10A" w:rsidR="001A02FD" w:rsidRDefault="00D439EB" w:rsidP="001A02FD">
      <w:pPr>
        <w:pStyle w:val="BUMainText"/>
      </w:pPr>
      <w:r>
        <w:tab/>
        <w:t xml:space="preserve">Interestingly, these dynamics might support the formation of temporal associations. In a task involving repeated presentations of odors, hippocampal activity </w:t>
      </w:r>
      <w:r>
        <w:lastRenderedPageBreak/>
        <w:t xml:space="preserve">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xml:space="preserve">, though it remains unclear whether the LEC is inheriting </w:t>
      </w:r>
      <w:r w:rsidR="00412410">
        <w:t xml:space="preserve">from </w:t>
      </w:r>
      <w:r w:rsidR="004F56DF">
        <w:t>or delivering this signal to CA1</w:t>
      </w:r>
      <w:r w:rsidR="00520369">
        <w:t xml:space="preserve">. </w:t>
      </w:r>
      <w:r w:rsidR="00EE3BBD">
        <w:t>Additionally, this effect is also apparent in human participants</w:t>
      </w:r>
      <w:r w:rsidR="00151663">
        <w:t xml:space="preserve"> actively recalling specific events</w:t>
      </w:r>
      <w:r w:rsidR="00EE3BBD">
        <w:t xml:space="preserve">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lastRenderedPageBreak/>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5" w:name="_Toc415341945"/>
      <w:r>
        <w:t>“Engrams”</w:t>
      </w:r>
      <w:bookmarkEnd w:id="25"/>
    </w:p>
    <w:p w14:paraId="26749A09" w14:textId="05063BC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by virtue of strengthening synaptic connections</w:t>
      </w:r>
      <w:r w:rsidR="00151663">
        <w:t xml:space="preserve"> through biochemical cascades</w:t>
      </w:r>
      <w:r w:rsidR="00A666D5">
        <w:t xml:space="preserve">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lastRenderedPageBreak/>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w:t>
      </w:r>
      <w:r w:rsidR="000F3D7C">
        <w:lastRenderedPageBreak/>
        <w:t xml:space="preserve">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w:t>
      </w:r>
      <w:r w:rsidR="000D4165">
        <w:lastRenderedPageBreak/>
        <w:t xml:space="preserve">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w:t>
      </w:r>
      <w:r w:rsidR="00570644">
        <w:lastRenderedPageBreak/>
        <w:t xml:space="preserve">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26" w:name="_Toc415341946"/>
      <w:r>
        <w:t>Systems level consolidation</w:t>
      </w:r>
      <w:bookmarkEnd w:id="26"/>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w:t>
      </w:r>
      <w:r w:rsidR="001A7D8E">
        <w:lastRenderedPageBreak/>
        <w:t xml:space="preserve">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Via 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w:t>
      </w:r>
      <w:r w:rsidR="007E20E0">
        <w:lastRenderedPageBreak/>
        <w:t>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28D27D9F"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w:t>
      </w:r>
      <w:r w:rsidR="00731ADB">
        <w:t>deviant examples</w:t>
      </w:r>
      <w:r w:rsidR="007E20E0">
        <w:t xml:space="preserve"> such as</w:t>
      </w:r>
      <w:r w:rsidR="00082C33">
        <w:t xml:space="preserve"> penguins</w:t>
      </w:r>
      <w:r w:rsidR="007E20E0">
        <w:t xml:space="preserve"> and ostriches</w:t>
      </w:r>
      <w:r w:rsidR="00082C33">
        <w:t xml:space="preserve"> despite their apparent </w:t>
      </w:r>
      <w:r w:rsidR="00731ADB">
        <w:t>anomalies</w:t>
      </w:r>
      <w:r w:rsidR="00082C33">
        <w:t xml:space="preserve">. </w:t>
      </w:r>
      <w:r w:rsidR="00DD0A3C">
        <w:t>One theory proposes c</w:t>
      </w:r>
      <w:r w:rsidR="0021667A">
        <w:t>onsolidation</w:t>
      </w:r>
      <w:r w:rsidR="00DD0A3C">
        <w:t xml:space="preserve"> </w:t>
      </w:r>
      <w:r w:rsidR="007E20E0">
        <w:t>as</w:t>
      </w:r>
      <w:r w:rsidR="00DD0A3C">
        <w:t xml:space="preserve"> the 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w:t>
      </w:r>
      <w:r w:rsidR="002872CA">
        <w:t xml:space="preserve"> already</w:t>
      </w:r>
      <w:r w:rsidR="00771DEF">
        <w:t xml:space="preserve"> encoding goal locations </w:t>
      </w:r>
      <w:r w:rsidR="002872CA">
        <w:t xml:space="preserve">also </w:t>
      </w:r>
      <w:r w:rsidR="00771DEF">
        <w:t>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EB18A8">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Neocortex","type":"article-journal","volume":"333"},"uris":["http://www.mendeley.com/documents/?uuid=005a0a3a-8ce9-341d-ab25-b679424f2ee0"]},{"id":"ITEM-3","itemData":{"DOI":"10.7554/eLife.01326","ISSN":"2050-084X","abstract":"&lt;p&gt;Prior experience accelerates acquisition of novel, related information through processes like assimilation into mental schemas, but the underlying neuronal mechanisms are poorly understood. We investigated the roles that prior experience and hippocampal CA3 N-Methyl-D-aspartate receptor (NMDAR)-dependent synaptic plasticity play in CA1 place cell sequence encoding and learning during novel spatial experiences. We found that specific representations of de novo experiences on linear environments were formed on a framework of pre configured network activity expressed in the preceding sleep and were rapidly, flexibly adjusted via NMDAR-dependent activity. This prior experience accelerated encoding of subsequent experiences on contiguous or isolated novel tracks, significantly decreasing their NMDAR-dependence. Similarly, de novo learning of an alternation task was facilitated by CA3 NMDARs; this experience accelerated subsequent learning of related tasks, independent of CA3 NMDARs, consistent with a schema-based learning. These results reveal the existence of distinct neuronal encoding schemes which could explain why hippocampal dysfunction results in anterograde amnesia while sparing recollection of old, schema-based memories.&lt;/p&gt;","author":[{"dropping-particle":"","family":"Dragoi","given":"George","non-dropping-particle":"","parse-names":false,"suffix":""},{"dropping-particle":"","family":"Tonegawa","given":"Susumu","non-dropping-particle":"","parse-names":false,"suffix":""}],"container-title":"eLife","id":"ITEM-3","issued":{"date-parts":[["2013","12","10"]]},"title":"Development of schemas revealed by prior experience and NMDA receptor knock-out","type":"article-journal","volume":"2"},"uris":["http://www.mendeley.com/documents/?uuid=6fb35aaa-11ae-3883-9fe6-add875ae1ddf"]}],"mendeley":{"formattedCitation":"(Dragoi and Tonegawa, 2013a; Tse et al., 2007, 2011)","plainTextFormattedCitation":"(Dragoi and Tonegawa, 2013a; Tse et al., 2007, 2011)","previouslyFormattedCitation":"(Dragoi and Tonegawa, 2013a; Tse et al., 2007, 2011)"},"properties":{"noteIndex":0},"schema":"https://github.com/citation-style-language/schema/raw/master/csl-citation.json"}</w:instrText>
      </w:r>
      <w:r>
        <w:fldChar w:fldCharType="separate"/>
      </w:r>
      <w:r w:rsidR="001956AB" w:rsidRPr="001956AB">
        <w:rPr>
          <w:noProof/>
        </w:rPr>
        <w:t>(Dragoi and Tonegawa, 2013a; Tse et al., 2007, 2011)</w:t>
      </w:r>
      <w:r>
        <w:fldChar w:fldCharType="end"/>
      </w:r>
      <w:r>
        <w:t>.</w:t>
      </w:r>
      <w:r w:rsidR="00DD0A3C">
        <w:t xml:space="preserve"> </w:t>
      </w:r>
      <w:r w:rsidR="008A5EF9">
        <w:t>Human functional imagin</w:t>
      </w:r>
      <w:r w:rsidR="00E92558">
        <w:t xml:space="preserve">g studies have also shown that memory integration is </w:t>
      </w:r>
      <w:r w:rsidR="00E92558">
        <w:lastRenderedPageBreak/>
        <w:t xml:space="preserve">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2D591FF0" w14:textId="77777777" w:rsidR="001956AB" w:rsidRDefault="001956AB" w:rsidP="00680ACE"/>
    <w:p w14:paraId="3290E1E9" w14:textId="5ACDE311" w:rsidR="005F0D20" w:rsidRDefault="005F0D20" w:rsidP="005F0D20">
      <w:pPr>
        <w:pStyle w:val="Heading3"/>
      </w:pPr>
      <w:bookmarkStart w:id="27" w:name="_Toc415341947"/>
      <w:r>
        <w:t>Hippocampal interactions with the amygdala</w:t>
      </w:r>
      <w:bookmarkEnd w:id="27"/>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w:t>
      </w:r>
      <w:r w:rsidR="008B0291">
        <w:lastRenderedPageBreak/>
        <w:t>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in the theta 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w:t>
      </w:r>
      <w:r w:rsidR="001D25CA">
        <w:lastRenderedPageBreak/>
        <w:t xml:space="preserve">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28" w:name="_Toc415341948"/>
      <w:r>
        <w:t>Integrating hippocampal literature</w:t>
      </w:r>
      <w:bookmarkEnd w:id="28"/>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 xml:space="preserve">In the next two chapters, I will attempt to </w:t>
      </w:r>
      <w:r w:rsidR="00B20DD8">
        <w:lastRenderedPageBreak/>
        <w:t>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29" w:name="_Toc415341949"/>
      <w:r>
        <w:lastRenderedPageBreak/>
        <w:t>CHAPTER TWO</w:t>
      </w:r>
      <w:bookmarkStart w:id="30" w:name="_Toc536008428"/>
      <w:bookmarkStart w:id="31" w:name="_Toc536008501"/>
      <w:bookmarkStart w:id="32" w:name="_Toc536008568"/>
      <w:bookmarkStart w:id="33" w:name="_Toc536022342"/>
      <w:bookmarkStart w:id="34" w:name="_Toc536022834"/>
      <w:bookmarkStart w:id="35" w:name="_Toc536185415"/>
      <w:bookmarkEnd w:id="30"/>
      <w:bookmarkEnd w:id="31"/>
      <w:bookmarkEnd w:id="32"/>
      <w:bookmarkEnd w:id="33"/>
      <w:bookmarkEnd w:id="34"/>
      <w:bookmarkEnd w:id="35"/>
      <w:bookmarkEnd w:id="29"/>
    </w:p>
    <w:p w14:paraId="055A80C4" w14:textId="0D1AF4ED" w:rsidR="00AA4070" w:rsidRPr="00AA4070" w:rsidRDefault="00AA4070" w:rsidP="00AA4070">
      <w:pPr>
        <w:pStyle w:val="Heading2"/>
      </w:pPr>
      <w:bookmarkStart w:id="36" w:name="_Toc415341950"/>
      <w:r>
        <w:t>Introduction</w:t>
      </w:r>
      <w:bookmarkEnd w:id="36"/>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37" w:name="_Toc415341951"/>
      <w:r>
        <w:lastRenderedPageBreak/>
        <w:t>Methods</w:t>
      </w:r>
      <w:bookmarkEnd w:id="37"/>
    </w:p>
    <w:p w14:paraId="1002683D" w14:textId="2296AF1F" w:rsidR="00301A99" w:rsidRPr="00301A99" w:rsidRDefault="00301A99" w:rsidP="00301A99">
      <w:pPr>
        <w:pStyle w:val="Heading3"/>
      </w:pPr>
      <w:bookmarkStart w:id="38" w:name="_Toc415341952"/>
      <w:r w:rsidRPr="00301A99">
        <w:t>Animal Subjects</w:t>
      </w:r>
      <w:bookmarkEnd w:id="38"/>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39" w:name="_Toc415341953"/>
      <w:r w:rsidRPr="00301A99">
        <w:t>Viral Constructs</w:t>
      </w:r>
      <w:bookmarkEnd w:id="39"/>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0" w:name="_Toc415341954"/>
      <w:r w:rsidRPr="00301A99">
        <w:t>Stereotactic Surgeries</w:t>
      </w:r>
      <w:bookmarkEnd w:id="40"/>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1" w:name="OLE_LINK39"/>
      <w:bookmarkStart w:id="42" w:name="OLE_LINK40"/>
      <w:r w:rsidRPr="00301A99">
        <w:t xml:space="preserve">Flow-It ALC </w:t>
      </w:r>
      <w:proofErr w:type="spellStart"/>
      <w:r w:rsidRPr="00301A99">
        <w:t>Flowable</w:t>
      </w:r>
      <w:proofErr w:type="spellEnd"/>
      <w:r w:rsidRPr="00301A99">
        <w:t xml:space="preserve"> Composite </w:t>
      </w:r>
      <w:bookmarkEnd w:id="41"/>
      <w:bookmarkEnd w:id="42"/>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3" w:name="_Toc415341955"/>
      <w:r w:rsidRPr="00301A99">
        <w:t>Treadmill Running Behavior</w:t>
      </w:r>
      <w:bookmarkEnd w:id="43"/>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4" w:name="_Toc415341956"/>
      <w:r w:rsidRPr="00301A99">
        <w:t>Freely-Moving Calcium Imaging and Mouse Tracking</w:t>
      </w:r>
      <w:bookmarkEnd w:id="44"/>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5" w:name="_Toc415341957"/>
      <w:r w:rsidRPr="00301A99">
        <w:t xml:space="preserve">Histology and </w:t>
      </w:r>
      <w:bookmarkStart w:id="46" w:name="OLE_LINK48"/>
      <w:bookmarkStart w:id="47" w:name="OLE_LINK49"/>
      <w:proofErr w:type="spellStart"/>
      <w:r w:rsidRPr="00301A99">
        <w:t>Epifluorescent</w:t>
      </w:r>
      <w:proofErr w:type="spellEnd"/>
      <w:r w:rsidRPr="00301A99">
        <w:t xml:space="preserve"> </w:t>
      </w:r>
      <w:bookmarkEnd w:id="46"/>
      <w:bookmarkEnd w:id="47"/>
      <w:r w:rsidRPr="00301A99">
        <w:t>Microscopy</w:t>
      </w:r>
      <w:bookmarkEnd w:id="45"/>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48" w:name="OLE_LINK55"/>
      <w:bookmarkStart w:id="49" w:name="OLE_LINK56"/>
      <w:r w:rsidRPr="00301A99">
        <w:t>10% phosphate buffered formalin</w:t>
      </w:r>
      <w:bookmarkEnd w:id="48"/>
      <w:bookmarkEnd w:id="49"/>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0" w:name="_Toc415341958"/>
      <w:r w:rsidRPr="00B953FA">
        <w:t>Time Cell Selection</w:t>
      </w:r>
      <w:bookmarkEnd w:id="50"/>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1" w:name="OLE_LINK20"/>
              <w:bookmarkStart w:id="52" w:name="OLE_LINK21"/>
              <w:bookmarkStart w:id="53" w:name="OLE_LINK22"/>
              <w:bookmarkStart w:id="54" w:name="OLE_LINK23"/>
              <w:bookmarkStart w:id="55"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1"/>
              <w:bookmarkEnd w:id="52"/>
              <w:bookmarkEnd w:id="53"/>
              <w:bookmarkEnd w:id="54"/>
              <w:bookmarkEnd w:id="55"/>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56" w:name="OLE_LINK28"/>
      <w:bookmarkStart w:id="57" w:name="OLE_LINK29"/>
      <w:r w:rsidRPr="00B953FA">
        <w:t>λ</w:t>
      </w:r>
      <w:bookmarkEnd w:id="56"/>
      <w:bookmarkEnd w:id="57"/>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58" w:name="OLE_LINK30"/>
      <w:bookmarkStart w:id="59" w:name="OLE_LINK31"/>
      <w:bookmarkStart w:id="60" w:name="OLE_LINK32"/>
      <w:proofErr w:type="spellEnd"/>
      <w:r w:rsidRPr="00B953FA">
        <w:t>.</w:t>
      </w:r>
      <w:bookmarkEnd w:id="58"/>
      <w:bookmarkEnd w:id="59"/>
      <w:bookmarkEnd w:id="60"/>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1" w:name="_Toc415341959"/>
      <w:r w:rsidRPr="005876B0">
        <w:t>Within-Session Trial Bias Score</w:t>
      </w:r>
      <w:bookmarkEnd w:id="61"/>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2" w:name="_Toc415341960"/>
      <w:r w:rsidRPr="005876B0">
        <w:t>Population Correlations</w:t>
      </w:r>
      <w:bookmarkEnd w:id="62"/>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3" w:name="_Toc415341961"/>
      <w:r w:rsidRPr="005876B0">
        <w:t>Naïve Bayes Classifiers</w:t>
      </w:r>
      <w:bookmarkEnd w:id="63"/>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4" w:name="_Toc415341962"/>
      <w:r w:rsidRPr="005876B0">
        <w:t>Statistical Tests</w:t>
      </w:r>
      <w:bookmarkEnd w:id="64"/>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5" w:name="_Toc415341963"/>
      <w:r>
        <w:lastRenderedPageBreak/>
        <w:t>Results</w:t>
      </w:r>
      <w:bookmarkEnd w:id="65"/>
    </w:p>
    <w:p w14:paraId="370D0888" w14:textId="79ACB922" w:rsidR="006E4994" w:rsidRDefault="006E4994" w:rsidP="006E4994">
      <w:pPr>
        <w:pStyle w:val="Heading3"/>
      </w:pPr>
      <w:bookmarkStart w:id="66" w:name="_Toc415341964"/>
      <w:r>
        <w:t xml:space="preserve">Behavioral Task and </w:t>
      </w:r>
      <w:proofErr w:type="spellStart"/>
      <w:r>
        <w:t>Epifluorescence</w:t>
      </w:r>
      <w:proofErr w:type="spellEnd"/>
      <w:r>
        <w:t xml:space="preserve"> Imaging of Calcium Transients</w:t>
      </w:r>
      <w:bookmarkEnd w:id="66"/>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67" w:name="_Toc415341965"/>
      <w:r>
        <w:t>Reconstructing Temporal Information from Ordered Neuronal Firing</w:t>
      </w:r>
      <w:bookmarkEnd w:id="67"/>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68" w:name="_Toc415341966"/>
      <w:r>
        <w:t>Evolution of Time Cell Sequences on the Scale of Minutes</w:t>
      </w:r>
      <w:bookmarkEnd w:id="68"/>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69" w:name="OLE_LINK17"/>
      <w:bookmarkStart w:id="70" w:name="OLE_LINK18"/>
      <w:bookmarkStart w:id="71" w:name="OLE_LINK19"/>
      <w:r w:rsidRPr="006E2631">
        <w:t>±</w:t>
      </w:r>
      <w:bookmarkEnd w:id="69"/>
      <w:bookmarkEnd w:id="70"/>
      <w:bookmarkEnd w:id="71"/>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2" w:name="_Toc415341967"/>
      <w:r>
        <w:t>Longitudinal Tracking of Time Cell Sequences</w:t>
      </w:r>
      <w:bookmarkEnd w:id="72"/>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3" w:name="OLE_LINK1"/>
      <w:bookmarkStart w:id="74"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3"/>
      <w:bookmarkEnd w:id="74"/>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5" w:name="OLE_LINK3"/>
      <w:bookmarkStart w:id="76" w:name="OLE_LINK4"/>
      <w:r w:rsidRPr="00AD34AA">
        <w:t xml:space="preserve">; </w:t>
      </w:r>
      <w:bookmarkStart w:id="77" w:name="OLE_LINK5"/>
      <w:bookmarkStart w:id="78"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77"/>
      <w:bookmarkEnd w:id="78"/>
      <w:r w:rsidRPr="00AD34AA">
        <w:t xml:space="preserve">; </w:t>
      </w:r>
      <w:bookmarkEnd w:id="75"/>
      <w:bookmarkEnd w:id="76"/>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79" w:name="_Toc415341968"/>
      <w:r>
        <w:t>Evolution of Time Cell Sequences on the Scale of Days</w:t>
      </w:r>
      <w:bookmarkEnd w:id="79"/>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0" w:name="_Toc415341969"/>
      <w:r>
        <w:t>Discussion</w:t>
      </w:r>
      <w:bookmarkEnd w:id="80"/>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1" w:name="_Toc415341970"/>
      <w:r>
        <w:t>Robustness of Sequential Firing over Days</w:t>
      </w:r>
      <w:bookmarkEnd w:id="81"/>
    </w:p>
    <w:p w14:paraId="6F42D54A" w14:textId="2BFD5AAE" w:rsidR="00220B3B" w:rsidRPr="00220B3B" w:rsidRDefault="00220B3B" w:rsidP="00220B3B">
      <w:bookmarkStart w:id="82" w:name="OLE_LINK14"/>
      <w:bookmarkStart w:id="83" w:name="OLE_LINK15"/>
      <w:bookmarkStart w:id="84"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2"/>
      <w:bookmarkEnd w:id="83"/>
      <w:bookmarkEnd w:id="84"/>
    </w:p>
    <w:p w14:paraId="02705887" w14:textId="77777777" w:rsidR="00220B3B" w:rsidRDefault="00220B3B" w:rsidP="00220B3B"/>
    <w:p w14:paraId="133DD28A" w14:textId="55A98CE8" w:rsidR="00220B3B" w:rsidRDefault="00220B3B" w:rsidP="00DB6842">
      <w:pPr>
        <w:pStyle w:val="Heading3"/>
      </w:pPr>
      <w:bookmarkStart w:id="85" w:name="_Toc415341971"/>
      <w:r>
        <w:t xml:space="preserve">Advantages of Neural Instability in an Unstable World: Drift as a Mechanism for </w:t>
      </w:r>
      <w:proofErr w:type="spellStart"/>
      <w:r>
        <w:t>Timestamping</w:t>
      </w:r>
      <w:proofErr w:type="spellEnd"/>
      <w:r>
        <w:t xml:space="preserve"> Events</w:t>
      </w:r>
      <w:bookmarkEnd w:id="85"/>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86" w:name="OLE_LINK37"/>
      <w:bookmarkStart w:id="87" w:name="OLE_LINK38"/>
      <w:bookmarkStart w:id="88" w:name="OLE_LINK41"/>
      <w:bookmarkStart w:id="89"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86"/>
    <w:bookmarkEnd w:id="87"/>
    <w:bookmarkEnd w:id="88"/>
    <w:bookmarkEnd w:id="89"/>
    <w:p w14:paraId="45C2B14E" w14:textId="77777777" w:rsidR="00220B3B" w:rsidRDefault="00220B3B" w:rsidP="00220B3B"/>
    <w:p w14:paraId="03D8BA0C" w14:textId="57A76881" w:rsidR="00220B3B" w:rsidRDefault="00220B3B" w:rsidP="00220B3B">
      <w:pPr>
        <w:pStyle w:val="Heading3"/>
      </w:pPr>
      <w:bookmarkStart w:id="90" w:name="_Toc415341972"/>
      <w:r>
        <w:t>A Unified Framework of Event Sequence Coding in Hippocampus over Long Timescales</w:t>
      </w:r>
      <w:bookmarkEnd w:id="90"/>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1" w:name="_Toc415341973"/>
      <w:r w:rsidRPr="00220B3B">
        <w:t xml:space="preserve">Formation of Schemata via Integration of Experiences across </w:t>
      </w:r>
      <w:proofErr w:type="spellStart"/>
      <w:r w:rsidRPr="00220B3B">
        <w:t>Macrotime</w:t>
      </w:r>
      <w:bookmarkEnd w:id="91"/>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2" w:name="_Toc415341974"/>
      <w:r w:rsidRPr="00220B3B">
        <w:t>Outstanding Questions in Long-Term Sequence Representations</w:t>
      </w:r>
      <w:bookmarkEnd w:id="92"/>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3" w:name="_Toc415341975"/>
      <w:r>
        <w:lastRenderedPageBreak/>
        <w:t>Chapter Two Figure List</w:t>
      </w:r>
      <w:bookmarkEnd w:id="93"/>
    </w:p>
    <w:p w14:paraId="45AFB380" w14:textId="18EAE0BE" w:rsidR="00334C88" w:rsidRDefault="00334C88" w:rsidP="00E60BD2">
      <w:pPr>
        <w:pStyle w:val="BUFigureCaption"/>
      </w:pPr>
      <w:bookmarkStart w:id="94"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4"/>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5"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5"/>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96" w:name="_Toc410040889"/>
      <w:r w:rsidRPr="00EA502D">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96"/>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97" w:name="_Toc410040890"/>
      <w:r w:rsidRPr="00272228">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97"/>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98" w:name="_Toc410040891"/>
      <w:r w:rsidRPr="00912332">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98"/>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99" w:name="OLE_LINK9"/>
      <w:bookmarkStart w:id="100" w:name="OLE_LINK10"/>
      <w:r w:rsidRPr="00912332">
        <w:t>Data are represented as means ± S.E.M.</w:t>
      </w:r>
      <w:bookmarkEnd w:id="99"/>
      <w:bookmarkEnd w:id="100"/>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1" w:name="_Toc410040892"/>
      <w:r w:rsidRPr="00C32584">
        <w:t>Figure S</w:t>
      </w:r>
      <w:r w:rsidR="00EB3675">
        <w:t>2.</w:t>
      </w:r>
      <w:r w:rsidRPr="00C32584">
        <w:t xml:space="preserve">1. Visualizing activity using calcium dynamics. Related to Figure </w:t>
      </w:r>
      <w:r w:rsidR="00EB3675">
        <w:t>2.</w:t>
      </w:r>
      <w:r w:rsidRPr="00C32584">
        <w:t>1.</w:t>
      </w:r>
      <w:bookmarkEnd w:id="101"/>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2" w:name="_Toc410040893"/>
      <w:r w:rsidRPr="005B6101">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2"/>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3" w:name="_Toc410040894"/>
      <w:r w:rsidRPr="005B6101">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3"/>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4" w:name="_Hlk508355810"/>
      <w:bookmarkStart w:id="105" w:name="OLE_LINK43"/>
      <w:bookmarkStart w:id="106" w:name="OLE_LINK44"/>
      <w:bookmarkStart w:id="107" w:name="_Hlk508355812"/>
      <w:r w:rsidRPr="005B6101">
        <w:t xml:space="preserve">means </w:t>
      </w:r>
      <w:bookmarkStart w:id="108" w:name="OLE_LINK45"/>
      <w:bookmarkStart w:id="109" w:name="OLE_LINK46"/>
      <w:bookmarkStart w:id="110" w:name="OLE_LINK47"/>
      <w:r w:rsidRPr="005B6101">
        <w:t>± S.E.M.</w:t>
      </w:r>
      <w:bookmarkEnd w:id="104"/>
      <w:bookmarkEnd w:id="105"/>
      <w:bookmarkEnd w:id="106"/>
      <w:bookmarkEnd w:id="107"/>
      <w:bookmarkEnd w:id="108"/>
      <w:bookmarkEnd w:id="109"/>
      <w:bookmarkEnd w:id="110"/>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1" w:name="_Toc410040895"/>
      <w:r w:rsidRPr="00845D11">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1"/>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2" w:name="_Toc410040896"/>
      <w:r w:rsidRPr="00863B27">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2"/>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3" w:name="_Toc415341976"/>
      <w:r>
        <w:t>CHAPTER THREE</w:t>
      </w:r>
      <w:bookmarkStart w:id="114" w:name="_Toc536022369"/>
      <w:bookmarkStart w:id="115" w:name="_Toc536022861"/>
      <w:bookmarkEnd w:id="114"/>
      <w:bookmarkEnd w:id="115"/>
      <w:bookmarkEnd w:id="113"/>
    </w:p>
    <w:p w14:paraId="5FB3D7F6" w14:textId="0E76D89E" w:rsidR="0044199E" w:rsidRDefault="0044199E" w:rsidP="00A42588">
      <w:pPr>
        <w:pStyle w:val="Heading2"/>
      </w:pPr>
      <w:bookmarkStart w:id="116" w:name="_Toc415341977"/>
      <w:r>
        <w:t>Introduction</w:t>
      </w:r>
      <w:bookmarkEnd w:id="116"/>
    </w:p>
    <w:p w14:paraId="77EF0621" w14:textId="1978F47F"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xml:space="preserve">. </w:t>
      </w:r>
      <w:r w:rsidR="00200AA7">
        <w:t xml:space="preserve">This observation in rodents shares numerous similarities to clinical observations: exposure therapy – a clinical analog to extinction learning – can be effective at reducing fear in subsets of patients with anxiety disorders or post-traumatic stress disorder. However, many patients are still susceptible to fear relapse following successful exposure therapy </w:t>
      </w:r>
      <w:r w:rsidR="00200AA7">
        <w:fldChar w:fldCharType="begin" w:fldLock="1"/>
      </w:r>
      <w:r w:rsidR="00EE7771">
        <w:instrText>ADDIN CSL_CITATION {"citationItems":[{"id":"ITEM-1","itemData":{"DOI":"10.1002/da.21997","ISSN":"10914269","PMID":"22941845","abstract":"The high prevalence of trauma exposure and subsequent negative consequences for both survivors and society as a whole emphasize the need for secondary prevention of posttraumatic stress disorder. However, clinicians and relief workers remain limited in their ability to intervene effectively in the aftermath of trauma and alleviate traumatic stress reactions that can lead to chronic PTSD. The scientific literature on early intervention for PTSD is reviewed, including early studies on psychological debriefing, pharmacological, and psychosocial interventions aimed at preventing chronic PTSD. Studies on fear extinction and memory consolidation are discussed in relation to PTSD prevention and the potential importance of immediate versus delayed intervention approaches and genetic predictors are briefly reviewed. Preliminary results from a modified prolonged exposure intervention applied within hours of trauma exposure in an emergency room setting are discussed, along with considerations related to intervention reach and overall population impact. Suggestions for future research are included. Prevention of PTSD, although currently not yet a reality, remains an exciting and hopeful possibility with current research approaches translating work from the laboratory to the clinic.","author":[{"dropping-particle":"","family":"Kearns","given":"Megan C.","non-dropping-particle":"","parse-names":false,"suffix":""},{"dropping-particle":"","family":"Ressler","given":"Kerry J.","non-dropping-particle":"","parse-names":false,"suffix":""},{"dropping-particle":"","family":"Zatzick","given":"Doug","non-dropping-particle":"","parse-names":false,"suffix":""},{"dropping-particle":"","family":"Rothbaum","given":"Barbara Olasov","non-dropping-particle":"","parse-names":false,"suffix":""}],"container-title":"Depression and Anxiety","id":"ITEM-1","issue":"10","issued":{"date-parts":[["2012","10"]]},"page":"833-842","title":"EARLY INTERVENTIONS FOR PTSD: A REVIEW","type":"article-journal","volume":"29"},"uris":["http://www.mendeley.com/documents/?uuid=e55529bd-0015-3712-ba8b-ef3913017895"]}],"mendeley":{"formattedCitation":"(Kearns et al., 2012)","plainTextFormattedCitation":"(Kearns et al., 2012)","previouslyFormattedCitation":"(Kearns et al., 2012)"},"properties":{"noteIndex":0},"schema":"https://github.com/citation-style-language/schema/raw/master/csl-citation.json"}</w:instrText>
      </w:r>
      <w:r w:rsidR="00200AA7">
        <w:fldChar w:fldCharType="separate"/>
      </w:r>
      <w:r w:rsidR="00200AA7" w:rsidRPr="00200AA7">
        <w:rPr>
          <w:noProof/>
        </w:rPr>
        <w:t>(Kearns et al., 2012)</w:t>
      </w:r>
      <w:r w:rsidR="00200AA7">
        <w:fldChar w:fldCharType="end"/>
      </w:r>
      <w:r w:rsidR="00200AA7">
        <w:t xml:space="preserve">. </w:t>
      </w:r>
      <w:r w:rsidRPr="0044199E">
        <w:t xml:space="preserve">Despite an </w:t>
      </w:r>
      <w:r w:rsidR="00200AA7">
        <w:t>extensive body of</w:t>
      </w:r>
      <w:r w:rsidRPr="0044199E">
        <w:t xml:space="preserve">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w:t>
      </w:r>
      <w:r w:rsidR="00200AA7">
        <w:t xml:space="preserve">ribute to fear relapse remains incompletely understood. </w:t>
      </w:r>
    </w:p>
    <w:p w14:paraId="27CB24C3" w14:textId="6B0A7319"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while a new set of extinction-promoting 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00D324A4">
        <w:t>, presumably to encode extinction learning</w:t>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17" w:name="_Toc415341978"/>
      <w:r>
        <w:t>Methods</w:t>
      </w:r>
      <w:bookmarkEnd w:id="117"/>
    </w:p>
    <w:p w14:paraId="17282988" w14:textId="27211D98" w:rsidR="00E55496" w:rsidRPr="00E55496" w:rsidRDefault="00E55496" w:rsidP="00425644">
      <w:pPr>
        <w:pStyle w:val="Heading3"/>
      </w:pPr>
      <w:bookmarkStart w:id="118" w:name="_Toc415341979"/>
      <w:r w:rsidRPr="00E55496">
        <w:t>Subjects</w:t>
      </w:r>
      <w:bookmarkEnd w:id="118"/>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19" w:name="_Toc415341980"/>
      <w:r w:rsidRPr="00E55496">
        <w:t>Activity-dependent viral constructs</w:t>
      </w:r>
      <w:bookmarkEnd w:id="119"/>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0" w:name="_Toc415341981"/>
      <w:r w:rsidRPr="00E55496">
        <w:t>Stereotaxic surgeries</w:t>
      </w:r>
      <w:bookmarkEnd w:id="120"/>
    </w:p>
    <w:p w14:paraId="3544E02E" w14:textId="73E9BA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Stereotaxic injections and optical fiber implants followed methods previously reported</w:t>
      </w:r>
      <w:r w:rsidR="00EE7771">
        <w:t xml:space="preserve"> </w:t>
      </w:r>
      <w:r w:rsidR="00EE7771">
        <w:fldChar w:fldCharType="begin" w:fldLock="1"/>
      </w:r>
      <w:r w:rsidR="00244747">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EE7771">
        <w:fldChar w:fldCharType="separate"/>
      </w:r>
      <w:r w:rsidR="00EE7771" w:rsidRPr="00EE7771">
        <w:rPr>
          <w:noProof/>
        </w:rPr>
        <w:t>(Ramirez et al., 2015)</w:t>
      </w:r>
      <w:r w:rsidR="00EE7771">
        <w:fldChar w:fldCharType="end"/>
      </w:r>
      <w:r w:rsidR="00E55496" w:rsidRPr="00E55496">
        <w:t xml:space="preserve">.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1" w:name="_Toc415341982"/>
      <w:r w:rsidRPr="00E55496">
        <w:t>Optogenetic methods</w:t>
      </w:r>
      <w:bookmarkEnd w:id="121"/>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2" w:name="_Toc415341983"/>
      <w:r w:rsidRPr="00E55496">
        <w:t>Behavioral tagging</w:t>
      </w:r>
      <w:bookmarkEnd w:id="122"/>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3" w:name="_Toc415341984"/>
      <w:r w:rsidRPr="00E55496">
        <w:t>Behavior</w:t>
      </w:r>
      <w:bookmarkEnd w:id="123"/>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08EF6459"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 xml:space="preserve">deliver a 2-second </w:t>
      </w:r>
      <w:r w:rsidR="00EE7771">
        <w:t>1</w:t>
      </w:r>
      <w:r w:rsidRPr="00E55496">
        <w:t>.5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w:t>
      </w:r>
      <w:r w:rsidR="00EE7771">
        <w:t>1</w:t>
      </w:r>
      <w:r w:rsidR="00ED4C2E">
        <w:t>.5 mA, 2-second foot shock unconditioned 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19C16F5B"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w:t>
      </w:r>
      <w:r w:rsidR="00EE7771">
        <w:t>1</w:t>
      </w:r>
      <w:r w:rsidRPr="00E55496">
        <w:t>.5mA, 2-second foot shock 1-second into the trial. Mice were left in the chamber for another 60-seconds before being removed. As opposed to being run four mice 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2E96DD7" w14:textId="3027C432" w:rsidR="00EE7771" w:rsidRDefault="00EE7771" w:rsidP="00E55496">
      <w:r>
        <w:tab/>
        <w:t>Note: In the BLA c-</w:t>
      </w:r>
      <w:proofErr w:type="spellStart"/>
      <w:r>
        <w:t>Fos</w:t>
      </w:r>
      <w:proofErr w:type="spellEnd"/>
      <w:r>
        <w:t xml:space="preserve"> overlap experiment, mice received 1 mA intensity foot shocks rather than 1.5 mA shocks; all other parameters were the same. </w:t>
      </w:r>
    </w:p>
    <w:p w14:paraId="6D2FA816" w14:textId="77777777" w:rsidR="00ED2F91" w:rsidRPr="00E55496" w:rsidRDefault="00ED2F91" w:rsidP="00E55496"/>
    <w:p w14:paraId="1425C83C" w14:textId="2810B055" w:rsidR="00E55496" w:rsidRPr="00E55496" w:rsidRDefault="00FB41A4" w:rsidP="00FB41A4">
      <w:pPr>
        <w:pStyle w:val="Heading3"/>
      </w:pPr>
      <w:bookmarkStart w:id="124" w:name="_Toc415341985"/>
      <w:r>
        <w:t>Immunohistochemistry</w:t>
      </w:r>
      <w:bookmarkEnd w:id="124"/>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5" w:name="_Toc415341986"/>
      <w:r w:rsidRPr="00E55496">
        <w:t>Cell counting</w:t>
      </w:r>
      <w:bookmarkEnd w:id="125"/>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26" w:name="_Toc415341987"/>
      <w:r w:rsidRPr="00E55496">
        <w:t>In vivo calcium imaging</w:t>
      </w:r>
      <w:bookmarkEnd w:id="126"/>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27" w:name="_Toc415341988"/>
      <w:r>
        <w:t>Data Analysis</w:t>
      </w:r>
      <w:bookmarkEnd w:id="127"/>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28" w:name="_Toc415341989"/>
      <w:r>
        <w:t>Results</w:t>
      </w:r>
      <w:bookmarkEnd w:id="128"/>
      <w:r>
        <w:tab/>
      </w:r>
      <w:r>
        <w:tab/>
      </w:r>
    </w:p>
    <w:p w14:paraId="4426C2BD" w14:textId="4D34B429" w:rsidR="00833823" w:rsidRPr="00833823" w:rsidRDefault="00833823" w:rsidP="00833823">
      <w:pPr>
        <w:pStyle w:val="Heading3"/>
      </w:pPr>
      <w:bookmarkStart w:id="129" w:name="_Toc415341990"/>
      <w:r>
        <w:t>Behavioral Model of Fear Relapse</w:t>
      </w:r>
      <w:bookmarkEnd w:id="129"/>
    </w:p>
    <w:p w14:paraId="4CD19049" w14:textId="49CE4DC5" w:rsidR="00582824" w:rsidRDefault="00DD4C35" w:rsidP="00582824">
      <w:r>
        <w:tab/>
      </w:r>
      <w:r w:rsidR="00582824">
        <w:t>W</w:t>
      </w:r>
      <w:r w:rsidR="00582824" w:rsidRPr="00582824">
        <w:t xml:space="preserve">e first developed a behavioral </w:t>
      </w:r>
      <w:r w:rsidR="006B2779">
        <w:t xml:space="preserve">protocol for fear reinstatement, </w:t>
      </w:r>
      <w:r w:rsidR="00582824" w:rsidRPr="00582824">
        <w:t>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xml:space="preserve">. Mice underwent CFC and </w:t>
      </w:r>
      <w:r w:rsidR="006B2779">
        <w:t xml:space="preserve">two subsequently </w:t>
      </w:r>
      <w:r w:rsidR="00582824" w:rsidRPr="00582824">
        <w:t>extinction (EXT) sessions over two days, followed by an immediate shock (IS) in a novel context to reinstate the original fear memory</w:t>
      </w:r>
      <w:r w:rsidR="006B2779">
        <w:t xml:space="preserve">, and a </w:t>
      </w:r>
      <w:r w:rsidR="00244747">
        <w:t>post-reinstatement recall test (IS-Recall) the following day to measure the return of fear</w:t>
      </w:r>
      <w:r w:rsidR="00582824" w:rsidRPr="00582824">
        <w:t xml:space="preserve">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EB18A8">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0" w:name="_Toc415341991"/>
      <w:r>
        <w:t xml:space="preserve">Reactivation of DG and BLA Ensembles </w:t>
      </w:r>
      <w:r w:rsidR="00F95172">
        <w:t>d</w:t>
      </w:r>
      <w:r>
        <w:t>uring Fear Relapse</w:t>
      </w:r>
      <w:bookmarkEnd w:id="130"/>
    </w:p>
    <w:p w14:paraId="1E990DA0" w14:textId="3BAA3991" w:rsidR="00582824" w:rsidRPr="00582824" w:rsidRDefault="00582824" w:rsidP="00582824">
      <w:r w:rsidRPr="00582824">
        <w:tab/>
        <w:t xml:space="preserve">Next, we determined if the cells active during fear conditioning were preferentially re-activated </w:t>
      </w:r>
      <w:r w:rsidR="00244747">
        <w:t>after mice underwent extinction and subsequent reinstatement</w:t>
      </w:r>
      <w:r w:rsidRPr="00582824">
        <w:t xml:space="preserve">. </w:t>
      </w:r>
      <w:r w:rsidR="00244747">
        <w:t>To do this, w</w:t>
      </w:r>
      <w:r w:rsidRPr="00582824">
        <w:t>e tagged cells active during fear conditioning by expressing an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xml:space="preserve">). </w:t>
      </w:r>
      <w:r w:rsidR="00244747">
        <w:t>This virus enable</w:t>
      </w:r>
      <w:r w:rsidR="00A418D6">
        <w:t>d</w:t>
      </w:r>
      <w:r w:rsidR="00244747">
        <w:t xml:space="preserve"> expression of </w:t>
      </w:r>
      <w:proofErr w:type="spellStart"/>
      <w:r w:rsidR="00244747">
        <w:t>eYFP</w:t>
      </w:r>
      <w:proofErr w:type="spellEnd"/>
      <w:r w:rsidR="00244747">
        <w:t xml:space="preserve"> in cells sufficiently active to express the immediate early gene c-</w:t>
      </w:r>
      <w:proofErr w:type="spellStart"/>
      <w:r w:rsidR="00244747">
        <w:t>Fos</w:t>
      </w:r>
      <w:proofErr w:type="spellEnd"/>
      <w:r w:rsidR="00244747">
        <w:t xml:space="preserve">, which is under the repressive control of the antibiotic doxycycline (DOX). </w:t>
      </w:r>
      <w:r w:rsidRPr="00582824">
        <w:t>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w:t>
      </w:r>
      <w:r w:rsidR="00244747">
        <w:t>during different stages of the behavioral schedule</w:t>
      </w:r>
      <w:r w:rsidRPr="00582824">
        <w:t xml:space="preserve">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3132A47" w14:textId="19F624CF" w:rsidR="00244747" w:rsidRPr="00244747" w:rsidRDefault="00582824" w:rsidP="00582824">
      <w:r w:rsidRPr="00582824">
        <w:tab/>
      </w:r>
      <w:r w:rsidR="00244747">
        <w:t xml:space="preserve">Previous reports have shown that the number of BLA cells active during both fear conditioning and fear memory recall correlates with freezing levels </w:t>
      </w:r>
      <w:r w:rsidR="00244747">
        <w:fldChar w:fldCharType="begin" w:fldLock="1"/>
      </w:r>
      <w:r w:rsidR="007E530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244747">
        <w:fldChar w:fldCharType="separate"/>
      </w:r>
      <w:r w:rsidR="00244747" w:rsidRPr="00244747">
        <w:rPr>
          <w:noProof/>
        </w:rPr>
        <w:t>(Reijmers et al., 2007)</w:t>
      </w:r>
      <w:r w:rsidR="00244747">
        <w:fldChar w:fldCharType="end"/>
      </w:r>
      <w:r w:rsidR="00244747">
        <w:t xml:space="preserve">. Thus, we reasoned that if reinstatement re-engages the fear ensemble, the set of cells active during fear conditioning would be active again following reinstatement, and freezing during recall would correlate with cell overlap. We found that, as expected, cells active during CFC were highly re-active during Recall the following day, and this overlap significantly decreased after EXT. Interestingly, compared to EXT-Recall, mice exhibited more overlap in the BLA after reinstatement during a post-reinstatement recall session (IS-Recall; </w:t>
      </w:r>
      <w:r w:rsidR="00244747">
        <w:rPr>
          <w:b/>
        </w:rPr>
        <w:t>Figure 3.1f</w:t>
      </w:r>
      <w:r w:rsidR="00244747">
        <w:t>). Furthermore, we found that freezing behavior during Recall sessions highly correlated with BLA fear ensemble re-activation across the FC-Recall, EXT-Recall, and IS-Recall groups, indicating that BLA fear ensemble activity is predictive of freezing (</w:t>
      </w:r>
      <w:r w:rsidR="00244747">
        <w:rPr>
          <w:b/>
        </w:rPr>
        <w:t>Figure 3.1g</w:t>
      </w:r>
      <w:r w:rsidR="00244747">
        <w:t xml:space="preserve">). </w:t>
      </w:r>
    </w:p>
    <w:p w14:paraId="5B08273C" w14:textId="059A2852" w:rsidR="00F95172" w:rsidRDefault="00244747" w:rsidP="00582824">
      <w:r>
        <w:tab/>
      </w:r>
      <w:r w:rsidR="00072274">
        <w:t>In the DG, w</w:t>
      </w:r>
      <w:r w:rsidR="00582824" w:rsidRPr="00582824">
        <w:t>e</w:t>
      </w:r>
      <w:r w:rsidR="00072274">
        <w:t xml:space="preserve"> similarly</w:t>
      </w:r>
      <w:r w:rsidR="00582824" w:rsidRPr="00582824">
        <w:t xml:space="preserv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00582824" w:rsidRPr="0077226D">
        <w:rPr>
          <w:b/>
        </w:rPr>
        <w:t xml:space="preserve">Figure </w:t>
      </w:r>
      <w:r w:rsidR="0077226D" w:rsidRPr="0077226D">
        <w:rPr>
          <w:b/>
        </w:rPr>
        <w:t>3.</w:t>
      </w:r>
      <w:r w:rsidR="00582824" w:rsidRPr="0077226D">
        <w:rPr>
          <w:b/>
        </w:rPr>
        <w:t>1</w:t>
      </w:r>
      <w:r w:rsidR="00072274">
        <w:rPr>
          <w:b/>
        </w:rPr>
        <w:t>h</w:t>
      </w:r>
      <w:r w:rsidR="00582824"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00582824" w:rsidRPr="00582824">
        <w:t xml:space="preserve">,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w:t>
      </w:r>
      <w:r w:rsidR="00072274">
        <w:t>fear conditioning</w:t>
      </w:r>
      <w:r w:rsidR="00582824" w:rsidRPr="00582824">
        <w:t xml:space="preserve"> (</w:t>
      </w:r>
      <w:r w:rsidR="00582824" w:rsidRPr="00A54DF6">
        <w:rPr>
          <w:b/>
        </w:rPr>
        <w:t xml:space="preserve">Figure </w:t>
      </w:r>
      <w:r w:rsidR="00A54DF6">
        <w:rPr>
          <w:b/>
        </w:rPr>
        <w:t>3.</w:t>
      </w:r>
      <w:r w:rsidR="00582824" w:rsidRPr="00A54DF6">
        <w:rPr>
          <w:b/>
        </w:rPr>
        <w:t>1</w:t>
      </w:r>
      <w:r w:rsidR="00072274">
        <w:rPr>
          <w:b/>
        </w:rPr>
        <w:t>h</w:t>
      </w:r>
      <w:r w:rsidR="00582824" w:rsidRPr="00582824">
        <w:t xml:space="preserve">). Additionally, </w:t>
      </w:r>
      <w:r w:rsidR="00072274">
        <w:t xml:space="preserve">as with BLA overlaps, </w:t>
      </w:r>
      <w:r w:rsidR="00582824" w:rsidRPr="00582824">
        <w:t xml:space="preserve">freezing behavior correlated with overlaps </w:t>
      </w:r>
      <w:r w:rsidR="00072274">
        <w:t>in the DG across all groups (</w:t>
      </w:r>
      <w:r w:rsidR="00072274">
        <w:rPr>
          <w:b/>
        </w:rPr>
        <w:t>Figure 3.1i</w:t>
      </w:r>
      <w:r w:rsidR="00072274">
        <w:t xml:space="preserve">) indicating that DG fear ensemble re-activation is also predictive of freezing. </w:t>
      </w:r>
    </w:p>
    <w:p w14:paraId="3D1A33BF" w14:textId="77777777" w:rsidR="00673F89" w:rsidRDefault="00673F89" w:rsidP="00582824"/>
    <w:p w14:paraId="62D60FAC" w14:textId="73A84501" w:rsidR="00F95172" w:rsidRPr="00582824" w:rsidRDefault="00BC53C2" w:rsidP="002E1076">
      <w:pPr>
        <w:pStyle w:val="Heading3"/>
      </w:pPr>
      <w:bookmarkStart w:id="131" w:name="_Toc415341992"/>
      <w:r>
        <w:t xml:space="preserve">Relapse-Associated </w:t>
      </w:r>
      <w:r w:rsidR="00F95172">
        <w:t xml:space="preserve">Longitudinal Population Dynamics </w:t>
      </w:r>
      <w:r w:rsidR="002E1076">
        <w:t>with Calcium Imaging</w:t>
      </w:r>
      <w:bookmarkEnd w:id="131"/>
      <w:r w:rsidR="002E1076">
        <w:t xml:space="preserve"> </w:t>
      </w:r>
    </w:p>
    <w:p w14:paraId="415AE7F9" w14:textId="05E0E6FF" w:rsidR="00582824" w:rsidRDefault="00582824" w:rsidP="00582824">
      <w:pPr>
        <w:rPr>
          <w:noProof/>
        </w:rPr>
      </w:pPr>
      <w:r w:rsidRPr="00582824">
        <w:tab/>
        <w:t>Whereas our c-</w:t>
      </w:r>
      <w:proofErr w:type="spellStart"/>
      <w:r w:rsidRPr="00582824">
        <w:t>Fos</w:t>
      </w:r>
      <w:proofErr w:type="spellEnd"/>
      <w:r w:rsidRPr="00582824">
        <w:t xml:space="preserve">-based labeling system allowed comparisons between </w:t>
      </w:r>
      <w:proofErr w:type="gramStart"/>
      <w:r w:rsidRPr="00582824">
        <w:t>activity</w:t>
      </w:r>
      <w:proofErr w:type="gramEnd"/>
      <w:r w:rsidRPr="00582824">
        <w:t xml:space="preserve"> of cells across two discrete </w:t>
      </w:r>
      <w:proofErr w:type="spellStart"/>
      <w:r w:rsidRPr="00582824">
        <w:t>timepoints</w:t>
      </w:r>
      <w:proofErr w:type="spellEnd"/>
      <w:r w:rsidR="007E530C">
        <w:t xml:space="preserve"> with high spatial resolution</w:t>
      </w:r>
      <w:r w:rsidRPr="00582824">
        <w:t xml:space="preserve">, </w:t>
      </w:r>
      <w:r w:rsidR="007E530C">
        <w:t xml:space="preserve">it was incapable of measuring activity at finer timescales. To overcome this weakness, </w:t>
      </w:r>
      <w:r w:rsidRPr="00582824">
        <w:t xml:space="preserve">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7E530C">
        <w:t xml:space="preserve"> in order to determine whether shared population dynamics are associated with both fear conditioning and reinstatement</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w:t>
      </w:r>
      <w:r w:rsidR="007E530C">
        <w:t xml:space="preserve"> However, during IS-Recall, both CA1 and BLA </w:t>
      </w:r>
      <w:r w:rsidRPr="00582824">
        <w:t>population</w:t>
      </w:r>
      <w:r w:rsidR="007E530C">
        <w:t>s</w:t>
      </w:r>
      <w:r w:rsidRPr="00582824">
        <w:t xml:space="preserve">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w:t>
      </w:r>
      <w:r w:rsidR="007E530C">
        <w:t xml:space="preserve">Overall, these data indicate that context-specific reinstated fear is associated with the emergence of network states in the hippocampus and amygdala that resemble network states during fear conditioning, suggesting that a relapsed far memory may be represented by a similar trace as the original fear memory. </w:t>
      </w:r>
    </w:p>
    <w:p w14:paraId="4C063BA0" w14:textId="77777777" w:rsidR="00CC6A6E" w:rsidRDefault="00CC6A6E" w:rsidP="00582824"/>
    <w:p w14:paraId="262A5027" w14:textId="358BF234" w:rsidR="00CC6A6E" w:rsidRPr="00582824" w:rsidRDefault="00CC6A6E" w:rsidP="00F75698">
      <w:pPr>
        <w:pStyle w:val="Heading3"/>
      </w:pPr>
      <w:bookmarkStart w:id="132" w:name="_Toc415341993"/>
      <w:r>
        <w:t>Optogenetic Manipulation of Ensembles Controlling Fear Reinstatement and Relapse</w:t>
      </w:r>
      <w:bookmarkEnd w:id="132"/>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2B2458AA" w:rsidR="00582824" w:rsidRPr="00582824" w:rsidRDefault="000B6BA2" w:rsidP="00582824">
      <w:r>
        <w:tab/>
      </w:r>
      <w:r w:rsidR="00582824" w:rsidRPr="00582824">
        <w:t>Since the BLA</w:t>
      </w:r>
      <w:r w:rsidR="007E530C">
        <w:t xml:space="preserve"> is widely acknowledged as a necessary hub for fear learning </w:t>
      </w:r>
      <w:r w:rsidR="007E530C">
        <w:fldChar w:fldCharType="begin" w:fldLock="1"/>
      </w:r>
      <w:r w:rsidR="008E03B3">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Memories","type":"article-journal","volume":"94"},"uris":["http://www.mendeley.com/documents/?uuid=00a92218-4bc9-30f3-b084-c61cd3fe148b"]}],"mendeley":{"formattedCitation":"(Bocchio et al., 2017)","plainTextFormattedCitation":"(Bocchio et al., 2017)","previouslyFormattedCitation":"(Bocchio et al., 2017)"},"properties":{"noteIndex":0},"schema":"https://github.com/citation-style-language/schema/raw/master/csl-citation.json"}</w:instrText>
      </w:r>
      <w:r w:rsidR="007E530C">
        <w:fldChar w:fldCharType="separate"/>
      </w:r>
      <w:r w:rsidR="007E530C" w:rsidRPr="007E530C">
        <w:rPr>
          <w:noProof/>
        </w:rPr>
        <w:t>(Bocchio et al., 2017)</w:t>
      </w:r>
      <w:r w:rsidR="007E530C">
        <w:fldChar w:fldCharType="end"/>
      </w:r>
      <w:r w:rsidR="007E530C">
        <w:t>, we next probed whether activity of the</w:t>
      </w:r>
      <w:r w:rsidR="00582824" w:rsidRPr="00582824">
        <w:t xml:space="preserve"> BLA fear ensemble during the 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w:t>
      </w:r>
      <w:r w:rsidR="007E530C">
        <w:t>post-reinstatement r</w:t>
      </w:r>
      <w:r w:rsidR="00582824" w:rsidRPr="00582824">
        <w:t xml:space="preserve">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r w:rsidR="007E530C">
        <w:t>ChR2</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6291A3B"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7E530C">
        <w:t xml:space="preserve">differentially </w:t>
      </w:r>
      <w:r w:rsidR="00582824" w:rsidRPr="00582824">
        <w:t xml:space="preserve">modifies the BLA and DG fear ensembles, such that BLA ensemble </w:t>
      </w:r>
      <w:r w:rsidR="00E550FA">
        <w:t xml:space="preserve">inhibition does not disrupt freezing during extinction, while DG ensemble activity may be actively involved in contextual fear expression during extinction. </w:t>
      </w:r>
    </w:p>
    <w:p w14:paraId="1499CAEF" w14:textId="4B25ABD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w:t>
      </w:r>
      <w:r w:rsidR="008952D3">
        <w:t>xposure—an unrelated experience of opposing valence,</w:t>
      </w:r>
      <w:r w:rsidRPr="00582824">
        <w:t xml:space="preserv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xml:space="preserve">). These results are consistent with the notion that perturbing DG dynamics can produce a general modulation of freezing responses, while only inhibition of BLA fear cells </w:t>
      </w:r>
      <w:r w:rsidR="008952D3">
        <w:t xml:space="preserve">directly </w:t>
      </w:r>
      <w:r w:rsidRPr="00582824">
        <w:t>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3" w:name="_Toc415341994"/>
      <w:r>
        <w:t>Discussion</w:t>
      </w:r>
      <w:bookmarkEnd w:id="133"/>
    </w:p>
    <w:p w14:paraId="62EE22D6" w14:textId="2F4AE4C5" w:rsidR="008952D3" w:rsidRDefault="00097DF6" w:rsidP="00097DF6">
      <w:r>
        <w:tab/>
      </w:r>
      <w:r w:rsidR="008952D3">
        <w:t>The dynamic nature of fear memory expression constitutes a difficult problem for mitigating fear in the clinic: patients with fear-related disorders who have undergone successful treatment are still prone to relapse, and its underlying etiology is unknown. A commonly held view is that fear extinction is not an unlearning of the original trauma; rather, a second memory develops that suppresses the original aversive memory. This raises an important notion about the nature of the ensemble regulating fear expression post-reinstatement. One idea is that the original ensemble</w:t>
      </w:r>
      <w:r w:rsidR="008E03B3">
        <w:t xml:space="preserve"> driving fear expression and a new ensemble driving fear suppression actively compete to influence behavioral output. Under this framework, fear relapse might be driven by recruitment of a new, discrete cellular population that does not involve the original fear ensemble. A likely scenario is a mixture of the two, where fear relapse materializes from a partial re-emergence of the original ensemble in parallel with recruitment of new neuronal connections </w:t>
      </w:r>
      <w:r w:rsidR="008E03B3">
        <w:fldChar w:fldCharType="begin" w:fldLock="1"/>
      </w:r>
      <w:r w:rsidR="008E03B3">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8E03B3">
        <w:fldChar w:fldCharType="separate"/>
      </w:r>
      <w:r w:rsidR="008E03B3" w:rsidRPr="008E03B3">
        <w:rPr>
          <w:noProof/>
        </w:rPr>
        <w:t>(Clem and Schiller, 2016)</w:t>
      </w:r>
      <w:r w:rsidR="008E03B3">
        <w:fldChar w:fldCharType="end"/>
      </w:r>
      <w:r w:rsidR="008E03B3">
        <w:t>.</w:t>
      </w:r>
    </w:p>
    <w:p w14:paraId="4D6AC363" w14:textId="22A8C128" w:rsidR="008E03B3" w:rsidRDefault="008E03B3" w:rsidP="00097DF6">
      <w:r>
        <w:tab/>
        <w:t>Ca</w:t>
      </w:r>
      <w:r>
        <w:rPr>
          <w:vertAlign w:val="superscript"/>
        </w:rPr>
        <w:t>2+</w:t>
      </w:r>
      <w:r>
        <w:t xml:space="preserve"> imaging during the fear reinstatement schedule enabled us to capture network dynamics from the hippocampus and amygdala over multiple timescales, shedding light on the activity of these regions over fear reinstatement. Consistent with prior reports of BLA cell populations up- and down-regulating their activity during extinction learning </w:t>
      </w:r>
      <w:r>
        <w:fldChar w:fldCharType="begin" w:fldLock="1"/>
      </w:r>
      <w:r>
        <w:instrText>ADDIN CSL_CITATION {"citationItems":[{"id":"ITEM-1","itemData":{"DOI":"10.1038/nature21682","ISSN":"0028-0836","PMID":"28329757","abstract":"The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J.","non-dropping-particle":"","parse-names":false,"suffix":""}],"container-title":"Nature","id":"ITEM-1","issue":"7647","issued":{"date-parts":[["2017","3","22"]]},"page":"670-675","title":"Neural ensemble dynamics underlying a long-term associative memory","type":"article-journal","volume":"543"},"uris":["http://www.mendeley.com/documents/?uuid=8595f4f1-61bf-3cdf-94f0-88c4830add2c"]},{"id":"ITEM-2","itemData":{"DOI":"10.1038/nature07166","ISSN":"0028-0836","abstract":"Changes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fldChar w:fldCharType="separate"/>
      </w:r>
      <w:r w:rsidRPr="008E03B3">
        <w:rPr>
          <w:noProof/>
        </w:rPr>
        <w:t>(Grewe et al., 2017; Herry et al., 2008)</w:t>
      </w:r>
      <w:r>
        <w:fldChar w:fldCharType="end"/>
      </w:r>
      <w:r>
        <w:t xml:space="preserve">, we observed </w:t>
      </w:r>
      <w:proofErr w:type="spellStart"/>
      <w:r>
        <w:t>decorrelation</w:t>
      </w:r>
      <w:proofErr w:type="spellEnd"/>
      <w:r>
        <w:t xml:space="preserve"> of the BLA PV from the initial fear-encoding state over repeated exposures to the conditioned context. Additionally, CA1 displayed similar patterns of evolution. This time-dependent transformation (“drift”) has previously been described in the context of spatiotemporal representations in the hippocampus </w:t>
      </w:r>
      <w:r>
        <w:fldChar w:fldCharType="begin" w:fldLock="1"/>
      </w:r>
      <w:r>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fldChar w:fldCharType="separate"/>
      </w:r>
      <w:r w:rsidRPr="008E03B3">
        <w:rPr>
          <w:noProof/>
        </w:rPr>
        <w:t>(Mankin et al., 2012; Mau et al., 2018; Rubin et al., 2015)</w:t>
      </w:r>
      <w:r>
        <w:fldChar w:fldCharType="end"/>
      </w:r>
      <w:r>
        <w:t xml:space="preserve">, but these studies all featured population states that monotonically drifted </w:t>
      </w:r>
      <w:r>
        <w:rPr>
          <w:i/>
        </w:rPr>
        <w:t xml:space="preserve">away </w:t>
      </w:r>
      <w:r>
        <w:t xml:space="preserve">from a reference session. In the present study, the hippocampal and amygdala representations indeed demonstrated this drift, but in contrast to past work, regressed their neural trajectories </w:t>
      </w:r>
      <w:r>
        <w:rPr>
          <w:i/>
        </w:rPr>
        <w:t>back towards</w:t>
      </w:r>
      <w:r>
        <w:t xml:space="preserve"> the initial representation after fear reinstatement. Thus, fear reinstatement may be restoring a remote memory trace similar to how related optogenetic studies artificially induce memory retrieval </w:t>
      </w:r>
      <w:r>
        <w:fldChar w:fldCharType="begin" w:fldLock="1"/>
      </w:r>
      <w:r w:rsidR="006207FA">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-3","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engram","type":"article-journal","volume":"513"},"uris":["http://www.mendeley.com/documents/?uuid=18b099b8-3a5d-3382-ab96-f6364a43cae6"]}],"mendeley":{"formattedCitation":"(Liu et al., 2012; Ramirez et al., 2013; Redondo et al., 2014)","plainTextFormattedCitation":"(Liu et al., 2012; Ramirez et al., 2013; Redondo et al., 2014)","previouslyFormattedCitation":"(Liu et al., 2012; Ramirez et al., 2013; Redondo et al., 2014)"},"properties":{"noteIndex":0},"schema":"https://github.com/citation-style-language/schema/raw/master/csl-citation.json"}</w:instrText>
      </w:r>
      <w:r>
        <w:fldChar w:fldCharType="separate"/>
      </w:r>
      <w:r w:rsidRPr="008E03B3">
        <w:rPr>
          <w:noProof/>
        </w:rPr>
        <w:t>(Liu et al., 2012; Ramirez et al., 2013; Redondo et al., 2014)</w:t>
      </w:r>
      <w:r>
        <w:fldChar w:fldCharType="end"/>
      </w:r>
      <w:r>
        <w:t xml:space="preserve">. </w:t>
      </w:r>
    </w:p>
    <w:p w14:paraId="0E7F3274" w14:textId="032A5E6B" w:rsidR="008E03B3" w:rsidRDefault="008E03B3" w:rsidP="00097DF6">
      <w:r>
        <w:tab/>
        <w:t xml:space="preserve">Interestingly, the neural patterns associated with fear expression are still retrievable after putative circuit remodeling over extinction learning </w:t>
      </w:r>
      <w:r w:rsidR="006207FA">
        <w:fldChar w:fldCharType="begin" w:fldLock="1"/>
      </w:r>
      <w:r w:rsidR="006207FA">
        <w:instrText>ADDIN CSL_CITATION {"citationItems":[{"id":"ITEM-1","itemData":{"DOI":"10.1016/J.NEURON.2017.03.022","ISSN":"0896-6273","abstract":"The neuronal circuits of the basolateral amygdala (BLA) are crucial for acquisition, consolidation, retrieval, and extinction of associative emotional memories. Synaptic plasticity in BLA neurons is essential for associative emotional learning and is a candidate mechanism through which subsets of BLA neurons (commonly termed “engram”) are recruited during learning and reactivated during memory retrieval. In parallel, synchronous oscillations in the theta and gamma bands between the BLA and interconnected structures have been shown to occur during consolidation and retrieval of emotional memories. Understanding how these cellular and network phenomena interact is vital to decipher the roles of emotional memory formation and storage in the healthy and pathological brain. Here, we review data on synaptic plasticity, engrams, and network oscillations in the rodent BLA. We explore mechanisms through which synaptic plasticity, engrams, and long-range synchrony might be interconnected.","author":[{"dropping-particle":"","family":"Bocchio","given":"Marco","non-dropping-particle":"","parse-names":false,"suffix":""},{"dropping-particle":"","family":"Nabavi","given":"Sadegh","non-dropping-particle":"","parse-names":false,"suffix":""},{"dropping-particle":"","family":"Capogna","given":"Marco","non-dropping-particle":"","parse-names":false,"suffix":""}],"container-title":"Neuron","id":"ITEM-1","issue":"4","issued":{"date-parts":[["2017","5","17"]]},"page":"731-743","publisher":"Cell Press","title":"Synaptic Plasticity, Engrams, and Network Oscillations in Amygdala Circuits for Storage and Retrieval of Emotional Memories","type":"article-journal","volume":"94"},"uris":["http://www.mendeley.com/documents/?uuid=00a92218-4bc9-30f3-b084-c61cd3fe148b"]},{"id":"ITEM-2","itemData":{"DOI":"10.1016/J.BRAINRES.2014.10.010","ISSN":"0006-8993","abstract":"Considerable research indicates that long-term synaptic plasticity in the amygdala underlies the acquisition of emotional memories, including those learned during Pavlovian fear conditioning. Much less is known about the synaptic mechanisms involved in other forms of associative learning, including extinction, that update fear memories. Extinction learning might reverse conditioning-related changes (e.g., depotentiation) or induce plasticity at inhibitory synapses (e.g., long-term potentiation) to suppress conditioned fear responses. Either mechanism must account for fear recovery phenomena after extinction, as well as savings of extinction after fear recovery. This article is part of a Special Issue entitled SI: Brain and Memory.","author":[{"dropping-particle":"","family":"Maren","given":"Stephen","non-dropping-particle":"","parse-names":false,"suffix":""}],"container-title":"Brain Research","id":"ITEM-2","issued":{"date-parts":[["2015","9","24"]]},"page":"231-238","publisher":"Elsevier","title":"Out with the old and in with the new: Synaptic mechanisms of extinction in the amygdala","type":"article-journal","volume":"1621"},"uris":["http://www.mendeley.com/documents/?uuid=48401da6-6a8d-3894-94a2-71f5632e0615"]}],"mendeley":{"formattedCitation":"(Bocchio et al., 2017; Maren, 2015)","plainTextFormattedCitation":"(Bocchio et al., 2017; Maren, 2015)","previouslyFormattedCitation":"(Bocchio et al., 2017; Maren, 2015)"},"properties":{"noteIndex":0},"schema":"https://github.com/citation-style-language/schema/raw/master/csl-citation.json"}</w:instrText>
      </w:r>
      <w:r w:rsidR="006207FA">
        <w:fldChar w:fldCharType="separate"/>
      </w:r>
      <w:r w:rsidR="006207FA" w:rsidRPr="006207FA">
        <w:rPr>
          <w:noProof/>
        </w:rPr>
        <w:t>(Bocchio et al., 2017; Maren, 2015)</w:t>
      </w:r>
      <w:r w:rsidR="006207FA">
        <w:fldChar w:fldCharType="end"/>
      </w:r>
      <w:r w:rsidR="006207FA">
        <w:t xml:space="preserve">. Our ability to observe and manipulate the original fear ensemble is suggestive of a latent representation of the original memory that coexists with the new extinction memory post-reinstatement </w:t>
      </w:r>
      <w:r w:rsidR="006207FA">
        <w:fldChar w:fldCharType="begin" w:fldLock="1"/>
      </w:r>
      <w:r w:rsidR="006207FA">
        <w:instrText>ADDIN CSL_CITATION {"citationItems":[{"id":"ITEM-1","itemData":{"DOI":"10.1016/j.neuron.2011.04.023","ISSN":"1097-4199","PMID":"21658578","abstract":"Learning to contend with threats in the environment is essential to survival, but dysregulation of memories for traumatic events can lead to disabling psychopathology. Recent years have witnessed an impressive growth in our understanding of the neural systems and synaptic mechanisms underlying emotional memory formation. As a consequence, interest has emerged in developing strategies for suppressing, if not eliminating, fear memories. Here, I review recent work employing sophisticated behavioral, pharmacological, and molecular tools to target fear memories, placing these memories firmly behind the crosshairs of neurobiologically informed interventions.","author":[{"dropping-particle":"","family":"Maren","given":"Stephen","non-dropping-particle":"","parse-names":false,"suffix":""}],"container-title":"Neuron","id":"ITEM-1","issue":"5","issued":{"date-parts":[["2011","6","9"]]},"page":"830-45","publisher":"NIH Public Access","title":"Seeking a spotless mind: extinction, deconsolidation, and erasure of fear memory.","type":"article-journal","volume":"70"},"uris":["http://www.mendeley.com/documents/?uuid=6940aa12-4b8e-32da-b7f2-8eeed6e979c7"]}],"mendeley":{"formattedCitation":"(Maren, 2011)","plainTextFormattedCitation":"(Maren, 2011)","previouslyFormattedCitation":"(Maren, 2011)"},"properties":{"noteIndex":0},"schema":"https://github.com/citation-style-language/schema/raw/master/csl-citation.json"}</w:instrText>
      </w:r>
      <w:r w:rsidR="006207FA">
        <w:fldChar w:fldCharType="separate"/>
      </w:r>
      <w:r w:rsidR="006207FA" w:rsidRPr="006207FA">
        <w:rPr>
          <w:noProof/>
        </w:rPr>
        <w:t>(Maren, 2011)</w:t>
      </w:r>
      <w:r w:rsidR="006207FA">
        <w:fldChar w:fldCharType="end"/>
      </w:r>
      <w:r w:rsidR="006207FA">
        <w:t>. Importantly, however, while inhibition of the fear ensemble in DG and BLA decreased freezing after reinstatement, it was insufficient to fully eliminate freezing. Moreover, we failed to optically induce relapse through stimulation of the BLA fear ensemble after extinction (</w:t>
      </w:r>
      <w:r w:rsidR="006207FA">
        <w:rPr>
          <w:b/>
        </w:rPr>
        <w:t>Figure S3.6</w:t>
      </w:r>
      <w:r w:rsidR="006207FA">
        <w:t xml:space="preserve">). These results suggest that the endogenous fear reinstatement process might involve a mechanism for modifying the original fear ensemble that could not be exogenously produced through our methods. One possibility is that fear reinstatement may be recruiting a subset of the original fear ensemble and forming new synaptic linkages with a novel cell population. Others have shown that unique memories reside in patterns of connectivity between memory-encoding – or engram – cells </w:t>
      </w:r>
      <w:r w:rsidR="006207FA">
        <w:fldChar w:fldCharType="begin" w:fldLock="1"/>
      </w:r>
      <w:r w:rsidR="006207FA">
        <w:instrText>ADDIN CSL_CITATION {"citationItems":[{"id":"ITEM-1","itemData":{"PMID":"29903972","author":[{"dropping-particle":"","family":"Abdou","given":"Kareem","non-dropping-particle":"","parse-names":false,"suffix":""},{"dropping-particle":"","family":"Shehata","given":"Mohammad","non-dropping-particle":"","parse-names":false,"suffix":""},{"dropping-particle":"","family":"Choko","given":"Kiriko","non-dropping-particle":"","parse-names":false,"suffix":""},{"dropping-particle":"","family":"Nishizono","given":"Hirofumi","non-dropping-particle":"","parse-names":false,"suffix":""},{"dropping-particle":"","family":"Matsuo","given":"Mina","non-dropping-particle":"","parse-names":false,"suffix":""},{"dropping-particle":"","family":"Muramatsu","given":"Shin-ichi","non-dropping-particle":"","parse-names":false,"suffix":""},{"dropping-particle":"","family":"Inokuchi","given":"Kaoru","non-dropping-particle":"","parse-names":false,"suffix":""}],"container-title":"Science","id":"ITEM-1","issue":"6394","issued":{"date-parts":[["2018","6","15"]]},"page":"1227-1231","publisher":"American Association for the Advancement of Science","title":"Synapse-specific representation of the identity of overlapping memory engrams.","type":"article-journal","volume":"360"},"uris":["http://www.mendeley.com/documents/?uuid=64080af2-98c6-4741-9057-1200ae5b7a96"]},{"id":"ITEM-2","itemData":{"DOI":"10.1126/science.aaa5542","PMID":"26023136","abstract":"Memory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N.Y.)","id":"ITEM-2","issue":"6238","issued":{"date-parts":[["2015","5","29"]]},"page":"1007-13","publisher":"Howard Hughes Medical Institute","title":"Engram cells retain memory under retrograde amnesia.","type":"article-journal","volume":"348"},"uris":["http://www.mendeley.com/documents/?uuid=ce16d67f-89c3-3954-854a-b64641c73133"]},{"id":"ITEM-3","itemData":{"DOI":"10.1038/s41583-018-0031-2","ISSN":"1471-003X","abstract":"What happens to memories as days, weeks and years go by has long been a fundamental question in neuroscience and psychology. For decades, researchers have attempted to identify the brain regions in which memory is formed and to follow its changes across time. The theory of systems consolidation of memory (SCM) suggests that changes in circuitry and brain networks are required for the maintenance of a memory with time. Various mechanisms by which such changes may take place have been hypothesized. Recently, several studies have provided insight into the brain networks driving SCM through the characterization of memory engram cells, their biochemical and physiological changes and the circuits in which they operate. In this Review, we place these findings in the context of the field and describe how they have led to a revamped understanding of SCM in the brain.","author":[{"dropping-particle":"","family":"Tonegawa","given":"Susumu","non-dropping-particle":"","parse-names":false,"suffix":""},{"dropping-particle":"","family":"Morrissey","given":"Mark D.","non-dropping-particle":"","parse-names":false,"suffix":""},{"dropping-particle":"","family":"Kitamura","given":"Takashi","non-dropping-particle":"","parse-names":false,"suffix":""}],"container-title":"Nature Reviews Neuroscience","id":"ITEM-3","issue":"8","issued":{"date-parts":[["2018","8","3"]]},"page":"485-498","publisher":"Nature Publishing Group","title":"The role of engram cells in the systems consolidation of memory","type":"article-journal","volume":"19"},"uris":["http://www.mendeley.com/documents/?uuid=7467c4c0-0ac2-32f8-9104-b55a39af0201"]}],"mendeley":{"formattedCitation":"(Abdou et al., 2018; Ryan et al., 2015; Tonegawa et al., 2018)","plainTextFormattedCitation":"(Abdou et al., 2018; Ryan et al., 2015; Tonegawa et al., 2018)","previouslyFormattedCitation":"(Abdou et al., 2018; Ryan et al., 2015; Tonegawa et al., 2018)"},"properties":{"noteIndex":0},"schema":"https://github.com/citation-style-language/schema/raw/master/csl-citation.json"}</w:instrText>
      </w:r>
      <w:r w:rsidR="006207FA">
        <w:fldChar w:fldCharType="separate"/>
      </w:r>
      <w:r w:rsidR="006207FA" w:rsidRPr="006207FA">
        <w:rPr>
          <w:noProof/>
        </w:rPr>
        <w:t>(Abdou et al., 2018; Ryan et al., 2015; Tonegawa et al., 2018)</w:t>
      </w:r>
      <w:r w:rsidR="006207FA">
        <w:fldChar w:fldCharType="end"/>
      </w:r>
      <w:r w:rsidR="006207FA">
        <w:t xml:space="preserve">. In the context of our study, reinstatement could be meticulously modifying these functional linkages to engage a new set of engram cells, possibly those that are highly excitable at the time of experience </w:t>
      </w:r>
      <w:r w:rsidR="006207FA">
        <w:fldChar w:fldCharType="begin" w:fldLock="1"/>
      </w:r>
      <w:r w:rsidR="00431B2F">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6207FA">
        <w:fldChar w:fldCharType="separate"/>
      </w:r>
      <w:r w:rsidR="006207FA" w:rsidRPr="006207FA">
        <w:rPr>
          <w:noProof/>
        </w:rPr>
        <w:t>(Yiu et al., 2014)</w:t>
      </w:r>
      <w:r w:rsidR="006207FA">
        <w:fldChar w:fldCharType="end"/>
      </w:r>
      <w:r w:rsidR="006207FA">
        <w:t>, forming a reinstatement ensemble that is similar, but not identical, to the original fear ensemble. In accordance with this idea, post-reinstatement recall activates a large proportion, but not all, of the original fear ensemble (</w:t>
      </w:r>
      <w:r w:rsidR="006207FA">
        <w:rPr>
          <w:b/>
        </w:rPr>
        <w:t>Figure 3.1d,h</w:t>
      </w:r>
      <w:r w:rsidR="006207FA">
        <w:t xml:space="preserve">). </w:t>
      </w:r>
    </w:p>
    <w:p w14:paraId="4D9BCB83" w14:textId="177B70AC" w:rsidR="00A30D8F" w:rsidRPr="006207FA" w:rsidRDefault="00A30D8F" w:rsidP="00097DF6">
      <w:r>
        <w:tab/>
        <w:t xml:space="preserve">Further work exploring the competing interactions of cellular networks across fear learning and fear suppression could provide important insight into how the brain competes for the expression of fear throughout fear extinction and relapse. Moreover, a deeper understanding of how fear memories are modified by time and experience may help guide development of treatments for trauma-related disorders, and these findings point to hippocampal- and BLA-mediated engrams as key nodes contributing to the re-emergence of a contextual fear memory. </w:t>
      </w:r>
    </w:p>
    <w:p w14:paraId="194F4DCD" w14:textId="77777777" w:rsidR="00424B5B" w:rsidRDefault="00424B5B">
      <w:pPr>
        <w:tabs>
          <w:tab w:val="clear" w:pos="720"/>
        </w:tabs>
        <w:spacing w:line="240" w:lineRule="auto"/>
      </w:pPr>
      <w:r>
        <w:br w:type="page"/>
      </w:r>
    </w:p>
    <w:p w14:paraId="0C6F36B6" w14:textId="47C8EBEC" w:rsidR="00A418D6" w:rsidRDefault="00A418D6" w:rsidP="00A418D6">
      <w:pPr>
        <w:pStyle w:val="Heading2"/>
      </w:pPr>
      <w:bookmarkStart w:id="134" w:name="_Toc410040897"/>
      <w:r>
        <w:t>Chapter Three Figure List</w:t>
      </w:r>
    </w:p>
    <w:p w14:paraId="5F9BBE74" w14:textId="0F5FCE1B" w:rsidR="00140203" w:rsidRDefault="00140203" w:rsidP="00140203">
      <w:pPr>
        <w:pStyle w:val="BUFigureCaption"/>
      </w:pPr>
      <w:r w:rsidRPr="00480FA9">
        <w:t xml:space="preserve">Figure </w:t>
      </w:r>
      <w:r>
        <w:t>3.</w:t>
      </w:r>
      <w:r w:rsidRPr="00480FA9">
        <w:t xml:space="preserve">1. </w:t>
      </w:r>
      <w:proofErr w:type="gramStart"/>
      <w:r w:rsidRPr="00480FA9">
        <w:t>Histological characterization of fear reinstatement schedule.</w:t>
      </w:r>
      <w:bookmarkEnd w:id="134"/>
      <w:proofErr w:type="gramEnd"/>
      <w:r w:rsidRPr="00480FA9">
        <w:t xml:space="preserve"> </w:t>
      </w:r>
    </w:p>
    <w:p w14:paraId="7087A39F" w14:textId="038CE688" w:rsidR="00140203" w:rsidRDefault="006252E5">
      <w:pPr>
        <w:tabs>
          <w:tab w:val="clear" w:pos="720"/>
        </w:tabs>
        <w:spacing w:line="240" w:lineRule="auto"/>
      </w:pPr>
      <w:bookmarkStart w:id="135" w:name="_GoBack"/>
      <w:r>
        <w:rPr>
          <w:noProof/>
        </w:rPr>
        <w:drawing>
          <wp:inline distT="0" distB="0" distL="0" distR="0" wp14:anchorId="57A1326F" wp14:editId="45DF8D5E">
            <wp:extent cx="5139524" cy="6623778"/>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0411" cy="6624922"/>
                    </a:xfrm>
                    <a:prstGeom prst="rect">
                      <a:avLst/>
                    </a:prstGeom>
                    <a:noFill/>
                    <a:ln>
                      <a:noFill/>
                    </a:ln>
                  </pic:spPr>
                </pic:pic>
              </a:graphicData>
            </a:graphic>
          </wp:inline>
        </w:drawing>
      </w:r>
      <w:bookmarkEnd w:id="135"/>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08251FF"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c-</w:t>
      </w:r>
      <w:proofErr w:type="spellStart"/>
      <w:r w:rsidRPr="00480FA9">
        <w:t>Fos</w:t>
      </w:r>
      <w:proofErr w:type="spellEnd"/>
      <w:r w:rsidRPr="00140203">
        <w:rPr>
          <w:vertAlign w:val="superscript"/>
        </w:rPr>
        <w:t>+</w:t>
      </w:r>
      <w:r w:rsidR="006252E5">
        <w:t xml:space="preserve"> </w:t>
      </w:r>
      <w:proofErr w:type="gramStart"/>
      <w:r w:rsidR="006252E5">
        <w:t>cells was</w:t>
      </w:r>
      <w:proofErr w:type="gramEnd"/>
      <w:r w:rsidR="006252E5">
        <w:t xml:space="preserve"> high after FC, </w:t>
      </w:r>
      <w:r w:rsidRPr="00480FA9">
        <w:t>significantly decreased following EXT</w:t>
      </w:r>
      <w:r w:rsidR="006252E5">
        <w:t>, and significantly increased during Recall after reinstatement.</w:t>
      </w:r>
      <w:r w:rsidRPr="00480FA9">
        <w:t xml:space="preserve"> (</w:t>
      </w:r>
      <w:proofErr w:type="gramStart"/>
      <w:r w:rsidRPr="00480FA9">
        <w:t>n</w:t>
      </w:r>
      <w:proofErr w:type="gramEnd"/>
      <w:r w:rsidRPr="00480FA9">
        <w:t xml:space="preserve"> = 12 sections per group, i.e. 4 mice and 3 sections per mouse; *P &lt; 0.05, **P &lt; 0.01, ***P &lt; 0.001, ****P &lt; 0.0001; F</w:t>
      </w:r>
      <w:r w:rsidR="006252E5">
        <w:rPr>
          <w:vertAlign w:val="subscript"/>
        </w:rPr>
        <w:t>2,33</w:t>
      </w:r>
      <w:r w:rsidRPr="00140203">
        <w:rPr>
          <w:vertAlign w:val="subscript"/>
        </w:rPr>
        <w:t xml:space="preserve"> </w:t>
      </w:r>
      <w:r w:rsidRPr="00480FA9">
        <w:t xml:space="preserve">= </w:t>
      </w:r>
      <w:r w:rsidR="006252E5">
        <w:t>10.35</w:t>
      </w:r>
      <w:r w:rsidRPr="00480FA9">
        <w:t xml:space="preserve">;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6252E5">
        <w:rPr>
          <w:vertAlign w:val="superscript"/>
        </w:rPr>
        <w:t>+</w:t>
      </w:r>
      <w:r w:rsidRPr="00480FA9">
        <w:t xml:space="preserve"> cells </w:t>
      </w:r>
      <w:r w:rsidR="006252E5">
        <w:t>that were also c-</w:t>
      </w:r>
      <w:proofErr w:type="spellStart"/>
      <w:r w:rsidR="006252E5">
        <w:t>Fos</w:t>
      </w:r>
      <w:proofErr w:type="spellEnd"/>
      <w:r w:rsidR="006252E5">
        <w:rPr>
          <w:vertAlign w:val="superscript"/>
        </w:rPr>
        <w:t>+</w:t>
      </w:r>
      <w:r w:rsidRPr="00480FA9">
        <w:t xml:space="preserve">. </w:t>
      </w:r>
    </w:p>
    <w:p w14:paraId="6A13FD2D" w14:textId="53364797" w:rsidR="00140203" w:rsidRDefault="00480FA9" w:rsidP="00E76B5C">
      <w:pPr>
        <w:pStyle w:val="ListParagraph"/>
        <w:numPr>
          <w:ilvl w:val="0"/>
          <w:numId w:val="11"/>
        </w:numPr>
      </w:pPr>
      <w:r w:rsidRPr="00480FA9">
        <w:t xml:space="preserve">Linear regression between average freezing during Recall and overlap in the </w:t>
      </w:r>
      <w:r w:rsidR="006252E5">
        <w:t>BLA</w:t>
      </w:r>
      <w:r w:rsidRPr="00480FA9">
        <w:t xml:space="preserve"> demonstrates that overlap in the </w:t>
      </w:r>
      <w:r w:rsidR="006252E5">
        <w:t>BLA</w:t>
      </w:r>
      <w:r w:rsidRPr="00480FA9">
        <w:t xml:space="preserve"> is predictive of freezing (n = 12 mice; F</w:t>
      </w:r>
      <w:r w:rsidRPr="00140203">
        <w:rPr>
          <w:vertAlign w:val="subscript"/>
        </w:rPr>
        <w:t>1</w:t>
      </w:r>
      <w:proofErr w:type="gramStart"/>
      <w:r w:rsidRPr="00140203">
        <w:rPr>
          <w:vertAlign w:val="subscript"/>
        </w:rPr>
        <w:t>,10</w:t>
      </w:r>
      <w:proofErr w:type="gramEnd"/>
      <w:r w:rsidRPr="00480FA9">
        <w:t xml:space="preserve"> = </w:t>
      </w:r>
      <w:r w:rsidR="006252E5">
        <w:t>50.74</w:t>
      </w:r>
      <w:r w:rsidRPr="00480FA9">
        <w:t xml:space="preserve">; </w:t>
      </w:r>
      <w:r w:rsidR="006252E5">
        <w:t>***</w:t>
      </w:r>
      <w:r w:rsidRPr="00480FA9">
        <w:t>*P</w:t>
      </w:r>
      <w:r w:rsidR="006252E5">
        <w:t xml:space="preserve"> &lt; 0.0001</w:t>
      </w:r>
      <w:r w:rsidRPr="00480FA9">
        <w:t>; R</w:t>
      </w:r>
      <w:r w:rsidRPr="00140203">
        <w:rPr>
          <w:vertAlign w:val="superscript"/>
        </w:rPr>
        <w:t>2</w:t>
      </w:r>
      <w:r w:rsidRPr="00480FA9">
        <w:t xml:space="preserve"> = 0.</w:t>
      </w:r>
      <w:r w:rsidR="006252E5">
        <w:t>8354</w:t>
      </w:r>
      <w:r w:rsidRPr="00480FA9">
        <w:t xml:space="preserve">; linear regression). </w:t>
      </w:r>
    </w:p>
    <w:p w14:paraId="41525AE3" w14:textId="5FCEB7A9" w:rsidR="00140203" w:rsidRDefault="00480FA9" w:rsidP="00E76B5C">
      <w:pPr>
        <w:pStyle w:val="ListParagraph"/>
        <w:numPr>
          <w:ilvl w:val="0"/>
          <w:numId w:val="11"/>
        </w:numPr>
      </w:pPr>
      <w:r w:rsidRPr="00480FA9">
        <w:t xml:space="preserve">Same as quantification in f, but for </w:t>
      </w:r>
      <w:r w:rsidR="00641B54">
        <w:t>DG</w:t>
      </w:r>
      <w:r w:rsidRPr="00480FA9">
        <w:t xml:space="preserve">. </w:t>
      </w:r>
      <w:r w:rsidR="00641B54">
        <w:t xml:space="preserve">As in the BLA, overlap between FC-tagged cells and </w:t>
      </w:r>
      <w:proofErr w:type="gramStart"/>
      <w:r w:rsidR="00641B54">
        <w:t>c-</w:t>
      </w:r>
      <w:proofErr w:type="spellStart"/>
      <w:r w:rsidR="00641B54">
        <w:t>Fos</w:t>
      </w:r>
      <w:proofErr w:type="spellEnd"/>
      <w:r w:rsidR="00641B54">
        <w:rPr>
          <w:vertAlign w:val="superscript"/>
        </w:rPr>
        <w:t>+</w:t>
      </w:r>
      <w:r w:rsidR="00641B54">
        <w:t xml:space="preserve"> cells was</w:t>
      </w:r>
      <w:proofErr w:type="gramEnd"/>
      <w:r w:rsidR="00641B54">
        <w:t xml:space="preserve"> high after FC and significantly decreased following EXT. While overlap remained low during the reinstating shock, it significantly increased during Recall after reinstatement. (</w:t>
      </w:r>
      <w:proofErr w:type="gramStart"/>
      <w:r w:rsidR="00641B54">
        <w:t>n</w:t>
      </w:r>
      <w:proofErr w:type="gramEnd"/>
      <w:r w:rsidR="00641B54">
        <w:t xml:space="preserve"> = 12 sections per group, i.e., 4 mice and 3 sections per mouse; *P &lt; 0.05, **P &lt; 0.01, ***P &lt; 0.001, ****P &lt; 0.0001; </w:t>
      </w:r>
      <w:r w:rsidRPr="00480FA9">
        <w:t>F</w:t>
      </w:r>
      <w:r w:rsidR="00641B54">
        <w:rPr>
          <w:vertAlign w:val="subscript"/>
        </w:rPr>
        <w:t>3</w:t>
      </w:r>
      <w:r w:rsidRPr="00140203">
        <w:rPr>
          <w:vertAlign w:val="subscript"/>
        </w:rPr>
        <w:t>,</w:t>
      </w:r>
      <w:r w:rsidR="00641B54">
        <w:rPr>
          <w:vertAlign w:val="subscript"/>
        </w:rPr>
        <w:t>44</w:t>
      </w:r>
      <w:r w:rsidRPr="00480FA9">
        <w:t xml:space="preserve"> = </w:t>
      </w:r>
      <w:r w:rsidR="00641B54">
        <w:t>24.16</w:t>
      </w:r>
      <w:r w:rsidRPr="00480FA9">
        <w:t>;</w:t>
      </w:r>
      <w:r w:rsidR="00641B54">
        <w:t xml:space="preserve"> </w:t>
      </w:r>
      <w:r w:rsidRPr="00480FA9">
        <w:t xml:space="preserve">one-way ANOVA followed by </w:t>
      </w:r>
      <w:proofErr w:type="spellStart"/>
      <w:r w:rsidRPr="00480FA9">
        <w:t>Tukey’s</w:t>
      </w:r>
      <w:proofErr w:type="spellEnd"/>
      <w:r w:rsidRPr="00480FA9">
        <w:t xml:space="preserve"> test). </w:t>
      </w:r>
    </w:p>
    <w:p w14:paraId="7324EFCF" w14:textId="357F3E12" w:rsidR="00480FA9" w:rsidRPr="00480FA9" w:rsidRDefault="00480FA9" w:rsidP="00E76B5C">
      <w:pPr>
        <w:pStyle w:val="ListParagraph"/>
        <w:numPr>
          <w:ilvl w:val="0"/>
          <w:numId w:val="11"/>
        </w:numPr>
      </w:pPr>
      <w:r w:rsidRPr="00480FA9">
        <w:t xml:space="preserve">Linear regression between average freezing during Recall and overlap in the </w:t>
      </w:r>
      <w:r w:rsidR="00641B54">
        <w:t>DG demonstrates that overlap in the DG is predictive of freezing (n = 12 mice; F</w:t>
      </w:r>
      <w:r w:rsidR="00641B54">
        <w:rPr>
          <w:vertAlign w:val="subscript"/>
        </w:rPr>
        <w:t>1</w:t>
      </w:r>
      <w:proofErr w:type="gramStart"/>
      <w:r w:rsidR="00641B54">
        <w:rPr>
          <w:vertAlign w:val="subscript"/>
        </w:rPr>
        <w:t>,10</w:t>
      </w:r>
      <w:proofErr w:type="gramEnd"/>
      <w:r w:rsidR="00641B54">
        <w:t xml:space="preserve"> = 5.435; *P = 0.0419; R</w:t>
      </w:r>
      <w:r w:rsidR="00641B54">
        <w:rPr>
          <w:vertAlign w:val="superscript"/>
        </w:rPr>
        <w:t>2</w:t>
      </w:r>
      <w:r w:rsidR="00641B54">
        <w:t xml:space="preserve"> = 0.3521; linear regression). </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6" w:name="_Toc410040898"/>
      <w:r w:rsidRPr="00044DB9">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6"/>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37" w:name="_Toc410040899"/>
      <w:r w:rsidRPr="007E52F4">
        <w:t xml:space="preserve">Figure </w:t>
      </w:r>
      <w:r>
        <w:t>3.</w:t>
      </w:r>
      <w:r w:rsidRPr="007E52F4">
        <w:t>3. Optical inhibition of the DG or BLA fear ensemble disrupts reinstated fear.</w:t>
      </w:r>
      <w:bookmarkEnd w:id="137"/>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38" w:name="_Toc410040900"/>
      <w:r w:rsidRPr="005F4F2D">
        <w:t xml:space="preserve">Figure </w:t>
      </w:r>
      <w:r>
        <w:t>S3.</w:t>
      </w:r>
      <w:r w:rsidRPr="005F4F2D">
        <w:t xml:space="preserve">1. </w:t>
      </w:r>
      <w:proofErr w:type="gramStart"/>
      <w:r w:rsidRPr="005F4F2D">
        <w:t>Behavior in reinstatement paradigm.</w:t>
      </w:r>
      <w:bookmarkEnd w:id="138"/>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39" w:name="_Toc410040901"/>
      <w:r w:rsidRPr="00476B3B">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39"/>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0" w:name="_Toc410040902"/>
      <w:r w:rsidRPr="00476B3B">
        <w:t xml:space="preserve">Figure </w:t>
      </w:r>
      <w:r>
        <w:t>S3.3</w:t>
      </w:r>
      <w:r w:rsidRPr="00476B3B">
        <w:t>. Cell registration examples.</w:t>
      </w:r>
      <w:bookmarkEnd w:id="140"/>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1" w:name="_Toc410040903"/>
      <w:r w:rsidRPr="00476B3B">
        <w:t xml:space="preserve">Figure </w:t>
      </w:r>
      <w:r>
        <w:t>S3.4</w:t>
      </w:r>
      <w:r w:rsidRPr="00476B3B">
        <w:t>. Behavior and neutral context results from Ca</w:t>
      </w:r>
      <w:r w:rsidRPr="00476B3B">
        <w:rPr>
          <w:vertAlign w:val="superscript"/>
        </w:rPr>
        <w:t>2+</w:t>
      </w:r>
      <w:r w:rsidRPr="00476B3B">
        <w:t xml:space="preserve"> imaging cohort.</w:t>
      </w:r>
      <w:bookmarkEnd w:id="141"/>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2" w:name="_Toc410040904"/>
      <w:r w:rsidRPr="00476B3B">
        <w:t xml:space="preserve">Figure </w:t>
      </w:r>
      <w:r w:rsidR="00B307F0">
        <w:t>S3.</w:t>
      </w:r>
      <w:r>
        <w:t>5</w:t>
      </w:r>
      <w:r w:rsidRPr="00476B3B">
        <w:t>. Inhibition of BLA fear ensemble does not prevent reinstatement.</w:t>
      </w:r>
      <w:bookmarkEnd w:id="142"/>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3" w:name="_Toc410040905"/>
      <w:r>
        <w:t>Figure S3.6. Stimulation of BLA fear ensemble does not mimic reinstatement.</w:t>
      </w:r>
      <w:bookmarkEnd w:id="143"/>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4" w:name="_Toc410040906"/>
      <w:r w:rsidRPr="00476B3B">
        <w:t xml:space="preserve">Figure </w:t>
      </w:r>
      <w:r>
        <w:t>S3.7</w:t>
      </w:r>
      <w:r w:rsidRPr="00476B3B">
        <w:t>. Inhibition of the fear ensemble after extinction does not alter freezing behavior.</w:t>
      </w:r>
      <w:bookmarkEnd w:id="144"/>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5" w:name="_Toc415341995"/>
      <w:r w:rsidRPr="00AF478F">
        <w:t>CHAPTER 4</w:t>
      </w:r>
      <w:bookmarkEnd w:id="145"/>
    </w:p>
    <w:p w14:paraId="34D49938" w14:textId="4035A2F2" w:rsidR="00A32C6B" w:rsidRPr="00B82025" w:rsidRDefault="00BB6205" w:rsidP="00872A2C">
      <w:pPr>
        <w:pStyle w:val="Heading2"/>
      </w:pPr>
      <w:bookmarkStart w:id="146" w:name="_Toc415341996"/>
      <w:r w:rsidRPr="00B82025">
        <w:t xml:space="preserve">Discussion </w:t>
      </w:r>
      <w:r w:rsidR="00D30693">
        <w:t>overview</w:t>
      </w:r>
      <w:bookmarkEnd w:id="146"/>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045C784B"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5B0DA2">
        <w:t>most accelerated</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47" w:name="_Toc415341997"/>
      <w:r>
        <w:t>Behavioral-timescale neural sequences support temporal associations</w:t>
      </w:r>
      <w:bookmarkEnd w:id="147"/>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35224B35" w:rsidR="009406DB" w:rsidRDefault="00D619B5" w:rsidP="00B82025">
      <w:pPr>
        <w:pStyle w:val="BUMainText"/>
      </w:pPr>
      <w:r>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extende</w:t>
      </w:r>
      <w:r w:rsidR="005B0DA2">
        <w:t>d the length of this</w:t>
      </w:r>
      <w:r w:rsidR="00F879D9">
        <w:t xml:space="preserve"> list</w:t>
      </w:r>
      <w:r w:rsidR="005B0DA2">
        <w:t xml:space="preserve"> of pairings</w:t>
      </w:r>
      <w:r w:rsidR="00F879D9">
        <w:t xml:space="preserve">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361F83">
        <w:t xml:space="preserve"> directed relationships between</w:t>
      </w:r>
      <w:r w:rsidR="005B0DA2">
        <w:t xml:space="preserve"> </w:t>
      </w:r>
      <w:r w:rsidR="000F0B2C">
        <w:t>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5FF55C40"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However, this function is only possible if the same neurons can consistently be activated in the same order</w:t>
      </w:r>
      <w:r w:rsidR="00706DF3">
        <w:t xml:space="preserve"> lest recall of the experience be completely </w:t>
      </w:r>
      <w:r w:rsidR="004C64DF">
        <w:t>disorganized</w:t>
      </w:r>
      <w:r w:rsidR="00CC7B5A">
        <w:t xml:space="preserve">.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200AA7">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1987b)","plainTextFormattedCitation":"(Jayakumar et al., 2019; Muller et al., 1987b)","previouslyFormattedCitation":"(Jayakumar et al., 2019; Muller et al., 1987b)"},"properties":{"noteIndex":0},"schema":"https://github.com/citation-style-language/schema/raw/master/csl-citation.json"}</w:instrText>
      </w:r>
      <w:r w:rsidR="003E4D54">
        <w:fldChar w:fldCharType="separate"/>
      </w:r>
      <w:r w:rsidR="00FE3BB6" w:rsidRPr="00FE3BB6">
        <w:rPr>
          <w:noProof/>
        </w:rPr>
        <w:t>(Jayakumar et al., 2019; Muller et al., 1987b)</w:t>
      </w:r>
      <w:r w:rsidR="003E4D54">
        <w:fldChar w:fldCharType="end"/>
      </w:r>
      <w:r w:rsidR="00CC7B5A">
        <w:t xml:space="preserve">, </w:t>
      </w:r>
      <w:r w:rsidR="003E4D54">
        <w:t xml:space="preserve">keeping spatial location and optic flow fixed </w:t>
      </w:r>
      <w:r w:rsidR="00361F83">
        <w:t>became</w:t>
      </w:r>
      <w:r w:rsidR="003E4D54">
        <w:t xml:space="preserve">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52C7E93A"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w:t>
      </w:r>
      <w:proofErr w:type="gramStart"/>
      <w:r w:rsidR="00FE39EE">
        <w:t>a readout</w:t>
      </w:r>
      <w:proofErr w:type="gramEnd"/>
      <w:r w:rsidR="00FE39EE">
        <w:t xml:space="preserve"> of internal state, erroneous choices 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w:t>
      </w:r>
      <w:r w:rsidR="00361F83">
        <w:t>are</w:t>
      </w:r>
      <w:r w:rsidR="007B0A7F">
        <w:t xml:space="preserv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w:t>
      </w:r>
      <w:r w:rsidR="00F20429">
        <w:t xml:space="preserve">nipulations impair performance. Readers should note, however, that these studies utilize relatively </w:t>
      </w:r>
      <w:r w:rsidR="00361F83">
        <w:t xml:space="preserve">blunt </w:t>
      </w:r>
      <w:r w:rsidR="00FC1974">
        <w:t>perturbations</w:t>
      </w:r>
      <w:r w:rsidR="00361F83">
        <w:t xml:space="preserve"> </w:t>
      </w:r>
      <w:r w:rsidR="00FC1974">
        <w:t xml:space="preserve">on whole brain regions </w:t>
      </w:r>
      <w:r w:rsidR="00856D25">
        <w:t xml:space="preserve">that may have </w:t>
      </w:r>
      <w:r w:rsidR="00FC1974">
        <w:t>unintended</w:t>
      </w:r>
      <w:r w:rsidR="00856D25">
        <w:t xml:space="preserve"> effects. </w:t>
      </w:r>
      <w:r w:rsidR="005B33F6">
        <w:t>Unfortunately, researchers have yet to accomplish</w:t>
      </w:r>
      <w:r w:rsidR="00856D25">
        <w:t xml:space="preserve"> more intricate</w:t>
      </w:r>
      <w:r w:rsidR="005B33F6">
        <w:t xml:space="preserve">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w:t>
      </w:r>
      <w:proofErr w:type="spellStart"/>
      <w:r w:rsidR="007B0A7F">
        <w:t>ms</w:t>
      </w:r>
      <w:proofErr w:type="spellEnd"/>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4C1CFDC1" w:rsidR="00FB2422" w:rsidRDefault="00FB2422" w:rsidP="00B82025">
      <w:pPr>
        <w:pStyle w:val="BUMainText"/>
      </w:pPr>
      <w:r>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w:t>
      </w:r>
      <w:proofErr w:type="spellStart"/>
      <w:r w:rsidR="00B947C9">
        <w:t>entorhinal</w:t>
      </w:r>
      <w:proofErr w:type="spellEnd"/>
      <w:r w:rsidR="00B947C9">
        <w:t xml:space="preserve"> processing of landmarks. However, robustness in temporal sequences could only originate from an internal mechanism for maintenance, probably involving </w:t>
      </w:r>
      <w:r w:rsidR="004C64DF">
        <w:t>synaptic potentiation</w:t>
      </w:r>
      <w:r w:rsidR="00B947C9">
        <w:t xml:space="preserve">. The second conclusion from my experiment was that despite the perceived stability, temporal sequences </w:t>
      </w:r>
      <w:r w:rsidR="00454206">
        <w:t xml:space="preserve">also exhibit considerable variation from day to day. This variation was the outcome of the activity of neurons that gained fields and </w:t>
      </w:r>
      <w:r w:rsidR="00C7244F">
        <w:t>others</w:t>
      </w:r>
      <w:r w:rsidR="00454206">
        <w:t xml:space="preserve"> that lost fields. The malleability of these neurons produced sequences that evolved over time, an attribute that could support </w:t>
      </w:r>
      <w:proofErr w:type="spellStart"/>
      <w:r w:rsidR="00454206">
        <w:t>timestamping</w:t>
      </w:r>
      <w:proofErr w:type="spellEnd"/>
      <w:r w:rsidR="00454206">
        <w:t xml:space="preserve"> of events (an idea also supported by results from Chapter Three; </w:t>
      </w:r>
      <w:r w:rsidR="004C64DF">
        <w:t xml:space="preserve">as well as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xml:space="preserve">. Speculating further, the evolution of hippocampal sequences could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5241F945"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w:t>
      </w:r>
      <w:r w:rsidR="00C7244F">
        <w:t>non</w:t>
      </w:r>
      <w:r>
        <w:t xml:space="preserve">trivial. This is complicated further by the prospect that formation and maintenance might be governed by disparate mechanisms. Here, I </w:t>
      </w:r>
      <w:r w:rsidR="00C7244F">
        <w:t>speculate</w:t>
      </w:r>
      <w:r>
        <w:t xml:space="preserve"> (1) that sequence </w:t>
      </w:r>
      <w:r>
        <w:rPr>
          <w:i/>
        </w:rPr>
        <w:t>formation</w:t>
      </w:r>
      <w:r>
        <w:t xml:space="preserve"> is dependent on intrinsic connectivity and excitability of 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B2FE0E8" w:rsidR="00C3423C" w:rsidRDefault="00045120" w:rsidP="00C3423C">
      <w:pPr>
        <w:pStyle w:val="Heading2"/>
      </w:pPr>
      <w:bookmarkStart w:id="148" w:name="_Toc415341998"/>
      <w:r>
        <w:t xml:space="preserve">Cell excitability </w:t>
      </w:r>
      <w:r w:rsidR="00EB6637">
        <w:t>support</w:t>
      </w:r>
      <w:r w:rsidR="004C64DF">
        <w:t>s</w:t>
      </w:r>
      <w:r w:rsidR="00C3423C">
        <w:t xml:space="preserve"> sequence formation</w:t>
      </w:r>
      <w:bookmarkEnd w:id="148"/>
      <w:r w:rsidR="00C3423C">
        <w:t xml:space="preserve"> </w:t>
      </w:r>
      <w:r w:rsidR="00C3423C">
        <w:tab/>
      </w:r>
    </w:p>
    <w:p w14:paraId="1E18E0B9" w14:textId="0B7AAC7D"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w:t>
      </w:r>
      <w:r w:rsidR="00533A02">
        <w:t>which neurons encode a particular</w:t>
      </w:r>
      <w:r w:rsidR="00BD445A">
        <w:t xml:space="preserve"> memory</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09B64712"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533A02">
        <w:t>As it turns out, t</w:t>
      </w:r>
      <w:r w:rsidR="00B77FC9">
        <w:t xml:space="preserve">he </w:t>
      </w:r>
      <w:proofErr w:type="spellStart"/>
      <w:r w:rsidR="00B77FC9">
        <w:t>sparsity</w:t>
      </w:r>
      <w:proofErr w:type="spellEnd"/>
      <w:r w:rsidR="00B77FC9">
        <w:t xml:space="preserve">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membrane potential 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3DC111C"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 xml:space="preserve">new neurons are adjoined at later </w:t>
      </w:r>
      <w:proofErr w:type="spellStart"/>
      <w:r w:rsidR="003A1526">
        <w:t>timepoints</w:t>
      </w:r>
      <w:proofErr w:type="spellEnd"/>
      <w:r w:rsidR="0023012C">
        <w:t xml:space="preserve"> </w:t>
      </w:r>
      <w:r w:rsidR="00533A02">
        <w:t>by means of</w:t>
      </w:r>
      <w:r w:rsidR="0023012C">
        <w:t xml:space="preserve">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place cell sequence. Both views are complementary and </w:t>
      </w:r>
      <w:r w:rsidR="001D043D">
        <w:t>have explanatory power over a variety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208DE">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excitability","type":"article-journal","volume":"21"},"uris":["http://www.mendeley.com/documents/?uuid=57558341-cde5-3433-83b5-90acabc72ca3"]},{"id":"ITEM-3","itemData":{"DOI":"10.1016/j.tics.2011.06.004","ISSN":"13646613","PMID":"21764357","abstract":"Sleep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Sciences","id":"ITEM-3","issue":"8","issued":{"date-parts":[["2011","8"]]},"page":"343-351","title":"Overlapping memory replay during sleep builds cognitive schemata","type":"article-journal","volume":"15"},"uris":["http://www.mendeley.com/documents/?uuid=74a20164-a76e-3239-8774-8bf41a38ca0a"]}],"mendeley":{"formattedCitation":"(Cai et al., 2016; Lewis and Durrant, 2011; Lisman et al., 2018)","plainTextFormattedCitation":"(Cai et al., 2016; Lewis and Durrant, 2011; Lisman et al., 2018)","previouslyFormattedCitation":"(Cai et al., 2016; Lewis and Durrant, 2011; Lisman et al., 2018)"},"properties":{"noteIndex":0},"schema":"https://github.com/citation-style-language/schema/raw/master/csl-citation.json"}</w:instrText>
      </w:r>
      <w:r w:rsidR="00E74DC2">
        <w:fldChar w:fldCharType="separate"/>
      </w:r>
      <w:r w:rsidR="00EB18A8" w:rsidRPr="00EB18A8">
        <w:rPr>
          <w:noProof/>
        </w:rPr>
        <w:t>(Cai et al., 2016; Lewis and Durrant, 2011;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7F2F2C02" w14:textId="0CC40228" w:rsidR="00856D25" w:rsidRPr="00856D25" w:rsidRDefault="005F6957" w:rsidP="00A052B6">
      <w:pPr>
        <w:pStyle w:val="Heading2"/>
      </w:pPr>
      <w:bookmarkStart w:id="149" w:name="_Toc415341999"/>
      <w:r>
        <w:t>Population “drift” underlies memory linking and sequence evolution</w:t>
      </w:r>
      <w:bookmarkEnd w:id="149"/>
      <w:r w:rsidR="00856D25">
        <w:t xml:space="preserve"> </w:t>
      </w:r>
    </w:p>
    <w:p w14:paraId="778546E1" w14:textId="6C54332B" w:rsidR="005F6957" w:rsidRDefault="00856D25" w:rsidP="00856D25">
      <w:pPr>
        <w:pStyle w:val="BUMainText"/>
      </w:pPr>
      <w:r w:rsidRPr="00856D25">
        <w:tab/>
      </w:r>
      <w:r w:rsidR="007259ED" w:rsidRPr="00856D25">
        <w:t>Numerous studies have shown how memories can be allocated to highly excitable neurons, but diving deeper</w:t>
      </w:r>
      <w:r w:rsidR="007259ED" w:rsidRPr="00BD445A">
        <w:t xml:space="preserve">, what determines </w:t>
      </w:r>
      <w:r w:rsidR="007259ED">
        <w:t>excitability</w:t>
      </w:r>
      <w:r w:rsidR="007259ED" w:rsidRPr="00BD445A">
        <w:t xml:space="preserve"> levels in specific cells? CREB expression</w:t>
      </w:r>
      <w:r w:rsidR="007259ED">
        <w:t xml:space="preserve"> and resultant excitability</w:t>
      </w:r>
      <w:r w:rsidR="007259ED" w:rsidRPr="00BD445A">
        <w:t xml:space="preserve"> in neural populations is likely dynamic, with non-overlapping </w:t>
      </w:r>
      <w:r w:rsidR="007259ED">
        <w:t>sub</w:t>
      </w:r>
      <w:r w:rsidR="007259ED" w:rsidRPr="00BD445A">
        <w:t xml:space="preserve">populations </w:t>
      </w:r>
      <w:r w:rsidR="007259ED">
        <w:t>“taking turns” being the most excitable</w:t>
      </w:r>
      <w:r w:rsidR="007259ED"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Along those lines, overlap in cells encoding two experiences would be a function of temporal distance</w:t>
      </w:r>
      <w:r w:rsidR="00C7244F">
        <w:t>, such that excited cells from one experience will remain excited and also encode subsequent events</w:t>
      </w:r>
      <w:r w:rsidR="001E1FD6">
        <w:t xml:space="preserv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w:t>
      </w:r>
      <w:r w:rsidR="00533A02">
        <w:t xml:space="preserve">This </w:t>
      </w:r>
      <w:r w:rsidR="00031A3C">
        <w:t xml:space="preserve">feature </w:t>
      </w:r>
      <w:r w:rsidR="00533A02">
        <w:t>could</w:t>
      </w:r>
      <w:r w:rsidR="00031A3C">
        <w:t xml:space="preserve"> </w:t>
      </w:r>
      <w:r w:rsidR="00C7244F">
        <w:t>enable the</w:t>
      </w:r>
      <w:r w:rsidR="00031A3C">
        <w:t xml:space="preserve"> brain</w:t>
      </w:r>
      <w:r w:rsidR="00533A02">
        <w:t xml:space="preserve"> </w:t>
      </w:r>
      <w:r w:rsidR="00C7244F">
        <w:t xml:space="preserve">to </w:t>
      </w:r>
      <w:r w:rsidR="005F6957">
        <w:t>bind events that occurred close together in time</w:t>
      </w:r>
      <w:r w:rsidR="00031A3C">
        <w:t xml:space="preserve"> </w:t>
      </w:r>
      <w:r w:rsidR="00031A3C">
        <w:fldChar w:fldCharType="begin" w:fldLock="1"/>
      </w:r>
      <w:r w:rsidR="006F6230">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031A3C">
        <w:fldChar w:fldCharType="separate"/>
      </w:r>
      <w:r w:rsidR="00031A3C" w:rsidRPr="00031A3C">
        <w:rPr>
          <w:noProof/>
        </w:rPr>
        <w:t>(Lisman et al., 2018)</w:t>
      </w:r>
      <w:r w:rsidR="00031A3C">
        <w:fldChar w:fldCharType="end"/>
      </w:r>
      <w:r w:rsidR="00C7244F">
        <w:t xml:space="preserve">, which could be adaptive for associating experiences to broad temporal contexts </w:t>
      </w:r>
      <w:r w:rsidR="00C7244F">
        <w:fldChar w:fldCharType="begin" w:fldLock="1"/>
      </w:r>
      <w:r w:rsidR="00297225">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General","id":"ITEM-2","issue":"4","issued":{"date-parts":[["2013","11"]]},"page":"1211-1230","title":"The hippocampus, time, and memory across scales.","type":"article-journal","volume":"142"},"uris":["http://www.mendeley.com/documents/?uuid=c3ad549e-e399-427c-aa2f-945d79847892"]}],"mendeley":{"formattedCitation":"(Howard and Eichenbaum, 2013; Manns et al., 2007)","plainTextFormattedCitation":"(Howard and Eichenbaum, 2013; Manns et al., 2007)","previouslyFormattedCitation":"(Howard and Eichenbaum, 2013; Manns et al., 2007)"},"properties":{"noteIndex":0},"schema":"https://github.com/citation-style-language/schema/raw/master/csl-citation.json"}</w:instrText>
      </w:r>
      <w:r w:rsidR="00C7244F">
        <w:fldChar w:fldCharType="separate"/>
      </w:r>
      <w:r w:rsidR="00C7244F" w:rsidRPr="00C7244F">
        <w:rPr>
          <w:noProof/>
        </w:rPr>
        <w:t>(Howard and Eichenbaum, 2013; Manns et al., 2007)</w:t>
      </w:r>
      <w:r w:rsidR="00C7244F">
        <w:fldChar w:fldCharType="end"/>
      </w:r>
      <w:r w:rsidR="005F6957">
        <w:t xml:space="preserve">. </w:t>
      </w:r>
      <w:r w:rsidR="005F6957" w:rsidRPr="00BD445A">
        <w:t xml:space="preserve">Interestingly, recent findings </w:t>
      </w:r>
      <w:r w:rsidR="005F6957">
        <w:t>showed</w:t>
      </w:r>
      <w:r w:rsidR="005F6957" w:rsidRPr="00BD445A">
        <w:t xml:space="preserve"> that memory retrieval increases the excitability of engram</w:t>
      </w:r>
      <w:r w:rsidR="005F6957">
        <w:t xml:space="preserve"> cells, which could permit the linkage of </w:t>
      </w:r>
      <w:r w:rsidR="005F6957" w:rsidRPr="00BD445A">
        <w:t xml:space="preserve">memories from the distant past to present experience </w:t>
      </w:r>
      <w:r w:rsidR="005F6957" w:rsidRPr="00BD445A">
        <w:fldChar w:fldCharType="begin" w:fldLock="1"/>
      </w:r>
      <w:r w:rsidR="005F6957"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5F6957" w:rsidRPr="00BD445A">
        <w:fldChar w:fldCharType="separate"/>
      </w:r>
      <w:r w:rsidR="005F6957" w:rsidRPr="00BD445A">
        <w:rPr>
          <w:noProof/>
        </w:rPr>
        <w:t>(Pignatelli et al., 2019)</w:t>
      </w:r>
      <w:r w:rsidR="005F6957" w:rsidRPr="00BD445A">
        <w:fldChar w:fldCharType="end"/>
      </w:r>
      <w:r w:rsidR="005F6957" w:rsidRPr="00BD445A">
        <w:t xml:space="preserve">. </w:t>
      </w:r>
    </w:p>
    <w:p w14:paraId="48C6542B" w14:textId="36DD3044" w:rsidR="005F6957" w:rsidRDefault="005F6957" w:rsidP="007259ED">
      <w:pPr>
        <w:pStyle w:val="BUMainText"/>
      </w:pPr>
      <w:r>
        <w:tab/>
      </w:r>
      <w:r w:rsidR="001E1FD6">
        <w:t xml:space="preserve">Conversely, </w:t>
      </w:r>
      <w:proofErr w:type="spellStart"/>
      <w:r w:rsidR="001E1FD6">
        <w:t>orthogonalization</w:t>
      </w:r>
      <w:proofErr w:type="spellEnd"/>
      <w:r w:rsidR="001E1FD6">
        <w:t xml:space="preserve"> of </w:t>
      </w:r>
      <w:r>
        <w:t xml:space="preserve">temporally distant </w:t>
      </w:r>
      <w:r w:rsidR="001E1FD6">
        <w:t xml:space="preserve">experiences could </w:t>
      </w:r>
      <w:r w:rsidR="00297225">
        <w:t>be a result of</w:t>
      </w:r>
      <w:r w:rsidR="001E1FD6">
        <w:t xml:space="preserve"> minimizing cell overlap</w:t>
      </w:r>
      <w:r w:rsidR="00097F9E">
        <w:t xml:space="preserve"> </w:t>
      </w:r>
      <w:r w:rsidR="00097F9E">
        <w:fldChar w:fldCharType="begin" w:fldLock="1"/>
      </w:r>
      <w:r w:rsidR="00097F9E">
        <w:instrText>ADDIN CSL_CITATION {"citationItems":[{"id":"ITEM-1","itemData":{"DOI":"10.1126/science.aaf3319","ISSN":"0036-8075","PMID":"27634534","abstract":"The chained activation of neuronal assemblies is thought to support major cognitive processes, including memory. In the hippocampus, this is observed during population bursts often associated with sharp-wave ripples, in the form of an ordered reactivation of neurons. However, the organization and lifetime of these assemblies remain unknown. We used calcium imaging to map patterns of synchronous neuronal activation in the CA1 region of awake mice during runs on a treadmill. The patterns were composed of the recurring activation of anatomically intermingled, but functionally orthogonal, assemblies. These assemblies reactivated discrete temporal segments of neuronal sequences observed during runs and could be stable across consecutive days. A binding of these assemblies into longer chains revealed temporally ordered replay. These modules may represent the default building blocks for encoding or retrieving experience.","author":[{"dropping-particle":"","family":"Malvache","given":"A.","non-dropping-particle":"","parse-names":false,"suffix":""},{"dropping-particle":"","family":"Reichinnek","given":"S.","non-dropping-particle":"","parse-names":false,"suffix":""},{"dropping-particle":"","family":"Villette","given":"V.","non-dropping-particle":"","parse-names":false,"suffix":""},{"dropping-particle":"","family":"Haimerl","given":"C.","non-dropping-particle":"","parse-names":false,"suffix":""},{"dropping-particle":"","family":"Cossart","given":"R.","non-dropping-particle":"","parse-names":false,"suffix":""}],"container-title":"Science","id":"ITEM-1","issue":"6305","issued":{"date-parts":[["2016","9","16"]]},"page":"1280-1283","title":"Awake hippocampal reactivations project onto orthogonal neuronal assemblies","type":"article-journal","volume":"353"},"uris":["http://www.mendeley.com/documents/?uuid=a40369b5-7f17-3018-9412-8d931116fefb"]}],"mendeley":{"formattedCitation":"(Malvache et al., 2016)","plainTextFormattedCitation":"(Malvache et al., 2016)","previouslyFormattedCitation":"(Malvache et al., 2016)"},"properties":{"noteIndex":0},"schema":"https://github.com/citation-style-language/schema/raw/master/csl-citation.json"}</w:instrText>
      </w:r>
      <w:r w:rsidR="00097F9E">
        <w:fldChar w:fldCharType="separate"/>
      </w:r>
      <w:r w:rsidR="00097F9E" w:rsidRPr="00097F9E">
        <w:rPr>
          <w:noProof/>
        </w:rPr>
        <w:t>(Malvache et al., 2016)</w:t>
      </w:r>
      <w:r w:rsidR="00097F9E">
        <w:fldChar w:fldCharType="end"/>
      </w:r>
      <w:r w:rsidR="001E1FD6">
        <w:t xml:space="preserve">. </w:t>
      </w:r>
      <w:r w:rsidR="00297225">
        <w:t>After all, an animal should not need to associate two vastly separated events. This could be achieved via the endogenous changes in cell excitability, which</w:t>
      </w:r>
      <w:r w:rsidR="007259ED" w:rsidRPr="00BD445A">
        <w:t xml:space="preserve"> </w:t>
      </w:r>
      <w:r w:rsidR="001E1FD6">
        <w:t>could</w:t>
      </w:r>
      <w:r w:rsidR="007259ED" w:rsidRPr="00BD445A">
        <w:t xml:space="preserve"> explain the population “drift” phenomena explained </w:t>
      </w:r>
      <w:r w:rsidR="007259ED">
        <w:t>previously in Chapter One</w:t>
      </w:r>
      <w:r w:rsidR="001E1FD6">
        <w:t xml:space="preserve">, where neural activity </w:t>
      </w:r>
      <w:r>
        <w:t>patterns</w:t>
      </w:r>
      <w:r w:rsidR="001E1FD6">
        <w:t xml:space="preserve"> </w:t>
      </w:r>
      <w:r>
        <w:t>diverge</w:t>
      </w:r>
      <w:r w:rsidR="001E1FD6">
        <w:t xml:space="preserv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297225">
        <w:t xml:space="preserve">Another possibility is that another set of neurons is excited to allocate two unrelated memories to non-overlapping populations. </w:t>
      </w:r>
      <w:r>
        <w:t xml:space="preserve">This view is consistent with reports where neuronal excitability levels were experimentally altered. In these studies, </w:t>
      </w:r>
      <w:r w:rsidR="007259ED" w:rsidRPr="00BD445A">
        <w:t>different population</w:t>
      </w:r>
      <w:r>
        <w:t>s of neurons “fill</w:t>
      </w:r>
      <w:r w:rsidR="007259ED" w:rsidRPr="00BD445A">
        <w:t xml:space="preserve"> in” for those that have been </w:t>
      </w:r>
      <w:r>
        <w:t>artificially</w:t>
      </w:r>
      <w:r w:rsidR="007259ED" w:rsidRPr="00BD445A">
        <w:t xml:space="preserve">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r w:rsidR="00297225">
        <w:t xml:space="preserve">Such a perspective also fits the “remapping” phenomenon seen in the hippocampus where population activity </w:t>
      </w:r>
      <w:proofErr w:type="spellStart"/>
      <w:r w:rsidR="00297225">
        <w:t>orthogonalizes</w:t>
      </w:r>
      <w:proofErr w:type="spellEnd"/>
      <w:r w:rsidR="00297225">
        <w:t xml:space="preserve"> two distinct environments for “pattern separation” </w:t>
      </w:r>
      <w:r w:rsidR="00297225">
        <w:fldChar w:fldCharType="begin" w:fldLock="1"/>
      </w:r>
      <w:r w:rsidR="00E81E2E">
        <w:instrText>ADDIN CSL_CITATION {"citationItems":[{"id":"ITEM-1","itemData":{"DOI":"10.1126/science.1135801","ISSN":"0036-8075","PMID":"17303747","abstract":"Theoretical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I.","non-dropping-particle":"","parse-names":false,"suffix":""}],"container-title":"Science","id":"ITEM-1","issue":"5814","issued":{"date-parts":[["2007","2","16"]]},"page":"961-966","title":"Pattern Separation in the Dentate Gyrus and CA3 of the Hippocampus","type":"article-journal","volume":"315"},"uris":["http://www.mendeley.com/documents/?uuid=23d10d94-9723-3041-9e31-5e83cc34e315"]}],"mendeley":{"formattedCitation":"(Leutgeb et al., 2007)","plainTextFormattedCitation":"(Leutgeb et al., 2007)","previouslyFormattedCitation":"(Leutgeb et al., 2007)"},"properties":{"noteIndex":0},"schema":"https://github.com/citation-style-language/schema/raw/master/csl-citation.json"}</w:instrText>
      </w:r>
      <w:r w:rsidR="00297225">
        <w:fldChar w:fldCharType="separate"/>
      </w:r>
      <w:r w:rsidR="00297225" w:rsidRPr="00297225">
        <w:rPr>
          <w:noProof/>
        </w:rPr>
        <w:t>(Leutgeb et al., 2007)</w:t>
      </w:r>
      <w:r w:rsidR="00297225">
        <w:fldChar w:fldCharType="end"/>
      </w:r>
      <w:r w:rsidR="00297225">
        <w:t>.</w:t>
      </w:r>
      <w:r w:rsidR="005D7173">
        <w:t xml:space="preserve"> Thus, the population state reflects the internal representation of a perceived event. </w:t>
      </w:r>
    </w:p>
    <w:p w14:paraId="56938375" w14:textId="613C1680" w:rsidR="00A052B6" w:rsidRDefault="00A052B6" w:rsidP="007259ED">
      <w:pPr>
        <w:pStyle w:val="BUMainText"/>
      </w:pPr>
      <w:r>
        <w:tab/>
        <w:t xml:space="preserve">This idea that population similarity is a proxy for event similarity can be seen in the study presented in Chapter Three. </w:t>
      </w:r>
      <w:r w:rsidR="00D33893">
        <w:t xml:space="preserve">By </w:t>
      </w:r>
      <w:r w:rsidR="00E81E2E">
        <w:t>using</w:t>
      </w:r>
      <w:r w:rsidR="00D33893">
        <w:t xml:space="preserve"> a fear conditioning session as a template for population activity, I assessed the similarity of other sessions to that template. Over extinction, the similarity to the fearful event gradually decreased, which is expected as the mouse slowly learned to extinguish its fear of the shock context. Similar results have been reported in spatial responses </w:t>
      </w:r>
      <w:r w:rsidR="00D33893">
        <w:fldChar w:fldCharType="begin" w:fldLock="1"/>
      </w:r>
      <w:r w:rsidR="00D33893">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00D33893">
        <w:fldChar w:fldCharType="separate"/>
      </w:r>
      <w:r w:rsidR="00D33893" w:rsidRPr="00D33893">
        <w:rPr>
          <w:noProof/>
        </w:rPr>
        <w:t>(Mankin et al., 2012; Rubin et al., 2015)</w:t>
      </w:r>
      <w:r w:rsidR="00D33893">
        <w:fldChar w:fldCharType="end"/>
      </w:r>
      <w:r w:rsidR="00D33893">
        <w:t xml:space="preserve">. However, after a reinstating event, a recall session evoked a partial relapse to the population state that was first witnessed during fear learning. This relapse signals an internal retrieval of the fearful state that is reminiscent of “engram” activation experiments </w:t>
      </w:r>
      <w:r w:rsidR="00D33893">
        <w:fldChar w:fldCharType="begin" w:fldLock="1"/>
      </w:r>
      <w:r w:rsidR="008A79E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recall","type":"article-journal","volume":"484"},"uris":["http://www.mendeley.com/documents/?uuid=37e21eb4-1eec-32f0-b66c-2441c3b92b5d"]}],"mendeley":{"formattedCitation":"(Liu et al., 2012; Ramirez et al., 2013)","plainTextFormattedCitation":"(Liu et al., 2012; Ramirez et al., 2013)","previouslyFormattedCitation":"(Liu et al., 2012; Ramirez et al., 2013)"},"properties":{"noteIndex":0},"schema":"https://github.com/citation-style-language/schema/raw/master/csl-citation.json"}</w:instrText>
      </w:r>
      <w:r w:rsidR="00D33893">
        <w:fldChar w:fldCharType="separate"/>
      </w:r>
      <w:r w:rsidR="00D33893" w:rsidRPr="00D33893">
        <w:rPr>
          <w:noProof/>
        </w:rPr>
        <w:t>(Liu et al., 2012; Ramirez et al., 2013)</w:t>
      </w:r>
      <w:r w:rsidR="00D33893">
        <w:fldChar w:fldCharType="end"/>
      </w:r>
      <w:r w:rsidR="00D33893">
        <w:t>.</w:t>
      </w:r>
      <w:r w:rsidR="005C185C">
        <w:t xml:space="preserve"> Of particular note, similar population dynamics were seen in both CA1 and BLA, suggesting that the two regions might employ common mechanisms. </w:t>
      </w:r>
      <w:r w:rsidR="00EE4DF0">
        <w:t>Extrapolating further</w:t>
      </w:r>
      <w:r w:rsidR="005C185C">
        <w:t xml:space="preserve">, memory allocation and population overlap could be a general principle for encoding experiences in the brain.  </w:t>
      </w:r>
    </w:p>
    <w:p w14:paraId="60C1B555" w14:textId="52EFFFF5" w:rsidR="00BD445A" w:rsidRDefault="00A83B8A" w:rsidP="00B82025">
      <w:pPr>
        <w:pStyle w:val="BUMainText"/>
      </w:pPr>
      <w:r>
        <w:tab/>
      </w:r>
      <w:r w:rsidR="00F675FF">
        <w:t>The</w:t>
      </w:r>
      <w:r w:rsidR="001E1FD6">
        <w:t xml:space="preserve"> experiments </w:t>
      </w:r>
      <w:r w:rsidR="00F675FF">
        <w:t xml:space="preserve">above </w:t>
      </w:r>
      <w:r w:rsidR="001E1FD6">
        <w:t xml:space="preserve">unfolded over coarse timescales, but do these same principles apply to recruitment of cells into a sequence? </w:t>
      </w:r>
      <w:r w:rsidR="003B08E0">
        <w:t xml:space="preserve">In a trace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d into after a new 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Pre-configured neural sequences (“</w:t>
      </w:r>
      <w:proofErr w:type="spellStart"/>
      <w:r w:rsidR="00276507">
        <w:t>preplay</w:t>
      </w:r>
      <w:proofErr w:type="spellEnd"/>
      <w:r w:rsidR="00276507">
        <w:t xml:space="preserve">”) also might offer clues to the mechanisms of sequence construction </w:t>
      </w:r>
      <w:r w:rsidR="00276507">
        <w:fldChar w:fldCharType="begin" w:fldLock="1"/>
      </w:r>
      <w:r w:rsidR="00EB18A8">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assemblies","type":"article-journal","volume":"469"},"uris":["http://www.mendeley.com/documents/?uuid=a8c2389f-4a2e-321f-9148-d2946286180d"]},{"id":"ITEM-2","itemData":{"DOI":"10.1098/rstb.2012.0522","ISSN":"0962-8436","abstract":"Internal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Sciences","id":"ITEM-2","issue":"1635","issued":{"date-parts":[["2013","12","23"]]},"page":"20120522-20120522","publisher":"\nThe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2011, 2013b)","plainTextFormattedCitation":"(Dragoi and Tonegawa, 2011, 2013b)","previouslyFormattedCitation":"(Dragoi and Tonegawa, 2011, 2013b)"},"properties":{"noteIndex":0},"schema":"https://github.com/citation-style-language/schema/raw/master/csl-citation.json"}</w:instrText>
      </w:r>
      <w:r w:rsidR="00276507">
        <w:fldChar w:fldCharType="separate"/>
      </w:r>
      <w:r w:rsidR="001956AB" w:rsidRPr="001956AB">
        <w:rPr>
          <w:noProof/>
        </w:rPr>
        <w:t>(Dragoi and Tonegawa, 2011, 2013b)</w:t>
      </w:r>
      <w:r w:rsidR="00276507">
        <w:fldChar w:fldCharType="end"/>
      </w:r>
      <w:r w:rsidR="00276507">
        <w:t xml:space="preserve">. </w:t>
      </w:r>
      <w:r w:rsidR="009B5483">
        <w:t xml:space="preserve">Fluctuating synaptic weights may be causing serendipitous, strong functional connections that are initially observed as </w:t>
      </w:r>
      <w:proofErr w:type="spellStart"/>
      <w:r w:rsidR="009B5483">
        <w:t>preplay</w:t>
      </w:r>
      <w:proofErr w:type="spellEnd"/>
      <w:r w:rsidR="009B5483">
        <w:t xml:space="preserve">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5396F4D7" w:rsidR="00BF34BD" w:rsidRPr="00C3423C" w:rsidRDefault="00BF34BD" w:rsidP="00280E42">
      <w:pPr>
        <w:pStyle w:val="BUMainText"/>
      </w:pPr>
      <w:r>
        <w:tab/>
        <w:t xml:space="preserve">The continuous basal dynamics supporting integration of new cells into a sequence could be adaptive and may underlie learning of </w:t>
      </w:r>
      <w:r w:rsidR="00B44A94">
        <w:t>novel</w:t>
      </w:r>
      <w:r>
        <w:t xml:space="preserve"> associations</w:t>
      </w:r>
      <w:r w:rsidR="008A79EB">
        <w:t xml:space="preserve"> </w:t>
      </w:r>
      <w:r w:rsidR="008A79EB">
        <w:fldChar w:fldCharType="begin" w:fldLock="1"/>
      </w:r>
      <w:r w:rsidR="00EB18A8">
        <w:instrText>ADDIN CSL_CITATION {"citationItems":[{"id":"ITEM-1","itemData":{"DOI":"10.1098/rstb.2012.0522","ISSN":"0962-8436","abstract":"Internal representations about the external world can be driven by the external stimuli or can be internally generated in their absence. It has been a matter of debate whether novel stimuli from the external world are instructive over the brain network to create de novo representations or, alternatively, are selecting from existing pre-representations hosted in preconfigured brain networks. The hippocampus is a brain area necessary for normal internally generated spatial–temporal representations and its dysfunctions have resulted in anterograde amnesia, impaired imagining of new experiences, and hallucinations. The compressed temporal sequence of place cell activity in the rodent hippocampus serves as an animal model of internal representation of the external space. Based on our recent results on the phenomenon of novel place cell sequence preplay, we submit that the place cell sequence of a novel spatial experience is determined, in part, by a selection of a set of cellular firing sequences from a repert...","author":[{"dropping-particle":"","family":"Dragoi","given":"G.","non-dropping-particle":"","parse-names":false,"suffix":""},{"dropping-particle":"","family":"Tonegawa","given":"S.","non-dropping-particle":"","parse-names":false,"suffix":""}],"container-title":"Philosophical Transactions of the Royal Society B: Biological Sciences","id":"ITEM-1","issue":"1635","issued":{"date-parts":[["2013","12","23"]]},"page":"20120522-20120522","publisher":"\nThe Royal Society\n","title":"Selection of preconfigured cell assemblies for representation of novel spatial experiences","type":"article-journal","volume":"369"},"uris":["http://www.mendeley.com/documents/?uuid=c34ef446-a757-3b90-9fc5-9ede29c80bd1"]}],"mendeley":{"formattedCitation":"(Dragoi and Tonegawa, 2013b)","plainTextFormattedCitation":"(Dragoi and Tonegawa, 2013b)","previouslyFormattedCitation":"(Dragoi and Tonegawa, 2013b)"},"properties":{"noteIndex":0},"schema":"https://github.com/citation-style-language/schema/raw/master/csl-citation.json"}</w:instrText>
      </w:r>
      <w:r w:rsidR="008A79EB">
        <w:fldChar w:fldCharType="separate"/>
      </w:r>
      <w:r w:rsidR="001956AB" w:rsidRPr="001956AB">
        <w:rPr>
          <w:noProof/>
        </w:rPr>
        <w:t>(Dragoi and Tonegawa, 2013b)</w:t>
      </w:r>
      <w:r w:rsidR="008A79EB">
        <w:fldChar w:fldCharType="end"/>
      </w:r>
      <w:r>
        <w:t xml:space="preserve">. </w:t>
      </w:r>
      <w:r w:rsidR="00031A3C">
        <w:t>In a sense, this is an extension of the memory linking idea because these novel associations must be related back to prior knowledge</w:t>
      </w:r>
      <w:r w:rsidR="008A79EB">
        <w:t xml:space="preserve"> (i.e., linking current experience to prior knowledge)</w:t>
      </w:r>
      <w:r w:rsidR="00031A3C">
        <w:t xml:space="preserve">. </w:t>
      </w:r>
      <w:r w:rsidR="004373C9">
        <w:t xml:space="preserve">CA1 is a strong candidate for the site where this might happen.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31A3C">
        <w:t>set of neurons</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w:t>
      </w:r>
      <w:r w:rsidR="00F73DA4">
        <w:t xml:space="preserve"> (i.e., comparing the present with prior knowledge)</w:t>
      </w:r>
      <w:r w:rsidR="00B44A94">
        <w:t xml:space="preserve">, which is highly relevant for an animal’s behavior. If a new odor predicts the presence of a predator, a rodent had better learn this association posthaste. CA1 </w:t>
      </w:r>
      <w:r w:rsidR="000B58B2">
        <w:t>sits at the perfect junction to make comparisons between stored internal information (</w:t>
      </w:r>
      <w:r w:rsidR="00F73DA4">
        <w:t xml:space="preserve">“schemas”, </w:t>
      </w:r>
      <w:r w:rsidR="000B58B2">
        <w:t xml:space="preserve">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w:t>
      </w:r>
      <w:r w:rsidR="00F73DA4">
        <w:t>In summary, t</w:t>
      </w:r>
      <w:r w:rsidR="00FA183A">
        <w:t xml:space="preserve">his CA1-VTA loop could comprise a circuit that takes </w:t>
      </w:r>
      <w:r w:rsidR="00F73DA4">
        <w:t xml:space="preserve">CA3 schemas and </w:t>
      </w:r>
      <w:r w:rsidR="00FA183A">
        <w:t xml:space="preserve">compares it to </w:t>
      </w:r>
      <w:r w:rsidR="00F73DA4">
        <w:t>cortical sensory</w:t>
      </w:r>
      <w:r w:rsidR="00FA183A">
        <w:t xml:space="preserve"> information</w:t>
      </w:r>
      <w:r w:rsidR="00F73DA4">
        <w:t xml:space="preserve"> </w:t>
      </w:r>
      <w:r w:rsidR="00FA183A">
        <w:t xml:space="preserve">and potentiates (using VTA dopamine) an excitable set of neurons to compose a novel neural sequence encoding a new experience </w:t>
      </w:r>
      <w:r w:rsidR="00AD4F8B">
        <w:fldChar w:fldCharType="begin" w:fldLock="1"/>
      </w:r>
      <w:r w:rsidR="00692E88">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neuromodulation","type":"article-journal","volume":"38"},"uris":["http://www.mendeley.com/documents/?uuid=1402744a-4ca3-3be7-a865-68b102ca5f72"]},{"id":"ITEM-4","itemData":{"DOI":"10.1016/J.TINS.2009.01.009","ISSN":"0166-2236","abstract":"Since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Neurosciences","id":"ITEM-4","issue":"6","issued":{"date-parts":[["2009","6","1"]]},"page":"329-338","publisher":"Elsevier Current Trends","title":"The hippocampal rate code: anatomy, physiology and theory","type":"article-journal","volume":"32"},"uris":["http://www.mendeley.com/documents/?uuid=cebbe91c-a350-33d2-8323-e82cafb50847"]}],"mendeley":{"formattedCitation":"(Ahmed and Mehta, 2009; Atherton et al., 2015; Lisman and Grace, 2005; Lisman and Otmakhova, 2001)","plainTextFormattedCitation":"(Ahmed and Mehta, 2009; Atherton et al., 2015; Lisman and Grace, 2005; Lisman and Otmakhova, 2001)","previouslyFormattedCitation":"(Ahmed and Mehta, 2009; Atherton et al., 2015; Lisman and Grace, 2005; Lisman and Otmakhova, 2001)"},"properties":{"noteIndex":0},"schema":"https://github.com/citation-style-language/schema/raw/master/csl-citation.json"}</w:instrText>
      </w:r>
      <w:r w:rsidR="00AD4F8B">
        <w:fldChar w:fldCharType="separate"/>
      </w:r>
      <w:r w:rsidR="00692E88" w:rsidRPr="00692E88">
        <w:rPr>
          <w:noProof/>
        </w:rPr>
        <w:t>(Ahmed and Mehta, 2009; Atherton et al., 2015; Lisman and Grace, 2005; Lisman and Otmakhova, 2001)</w:t>
      </w:r>
      <w:r w:rsidR="00AD4F8B">
        <w:fldChar w:fldCharType="end"/>
      </w:r>
      <w:r w:rsidR="00E81E2E">
        <w:t xml:space="preserve">. </w:t>
      </w:r>
      <w:r w:rsidR="0025262F">
        <w:t>If this set of neurons overlaps with a population encoding some other related memory, this could facilitate integration of these new cells into an existing memory representation to link these two memories, thereby</w:t>
      </w:r>
      <w:r w:rsidR="00F73DA4">
        <w:t xml:space="preserve"> continuously building upon</w:t>
      </w:r>
      <w:r w:rsidR="0025262F">
        <w:t xml:space="preserve"> complex cognitive schema</w:t>
      </w:r>
      <w:r w:rsidR="00F73DA4">
        <w:t>s</w:t>
      </w:r>
      <w:r w:rsidR="0025262F">
        <w:t xml:space="preserve">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r w:rsidR="00063A1F">
        <w:t xml:space="preserve">Supporting this argument, pairing stimulation of the medial forebrain bundle (which includes the VTA) with a single place cell’s reactivations during sleep causes conditioned place preference to that cell’s place field </w:t>
      </w:r>
      <w:r w:rsidR="00063A1F">
        <w:fldChar w:fldCharType="begin" w:fldLock="1"/>
      </w:r>
      <w:r w:rsidR="008A3A50">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00063A1F">
        <w:fldChar w:fldCharType="separate"/>
      </w:r>
      <w:r w:rsidR="00063A1F" w:rsidRPr="00E81E2E">
        <w:rPr>
          <w:noProof/>
        </w:rPr>
        <w:t>(de Lavilléon et al., 2015)</w:t>
      </w:r>
      <w:r w:rsidR="00063A1F">
        <w:fldChar w:fldCharType="end"/>
      </w:r>
      <w:r w:rsidR="00063A1F">
        <w:t>. In other words, this phenotype can be interpreted as learning of a reward zone within a familiar environment, or the integration of a rewarding memory with a spatial context.</w:t>
      </w:r>
    </w:p>
    <w:p w14:paraId="69D00975" w14:textId="77777777" w:rsidR="006F1E25" w:rsidRDefault="006F1E25" w:rsidP="00B82025">
      <w:pPr>
        <w:pStyle w:val="BUMainText"/>
      </w:pPr>
    </w:p>
    <w:p w14:paraId="7F3323B1" w14:textId="2D5D2F87" w:rsidR="00CA383D" w:rsidRDefault="00B40C43" w:rsidP="00B82025">
      <w:pPr>
        <w:pStyle w:val="Heading2"/>
      </w:pPr>
      <w:bookmarkStart w:id="150" w:name="_Toc415342000"/>
      <w:r>
        <w:t xml:space="preserve">Theta sequences and replay-associated consolidation </w:t>
      </w:r>
      <w:r w:rsidR="00C3423C">
        <w:t>maintain</w:t>
      </w:r>
      <w:r>
        <w:t xml:space="preserve"> behavioral-timescale sequences</w:t>
      </w:r>
      <w:bookmarkEnd w:id="150"/>
      <w:r w:rsidR="006F1E25">
        <w:tab/>
      </w:r>
    </w:p>
    <w:p w14:paraId="6A1A53DC" w14:textId="103B3E5C" w:rsidR="00B215E4" w:rsidRDefault="00CA383D" w:rsidP="00B82025">
      <w:pPr>
        <w:pStyle w:val="BUMainText"/>
      </w:pPr>
      <w:r>
        <w:tab/>
        <w:t>In the place cell literature, spatial sequences are thought to be bound together</w:t>
      </w:r>
      <w:r w:rsidR="001D36F6">
        <w:t xml:space="preserve"> and maintained</w:t>
      </w:r>
      <w:r>
        <w:t xml:space="preserve"> via plasticity mechanisms</w:t>
      </w:r>
      <w:r w:rsidR="005C03D6">
        <w:t xml:space="preserve"> </w:t>
      </w:r>
      <w:r w:rsidR="005C03D6">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5C03D6">
        <w:fldChar w:fldCharType="separate"/>
      </w:r>
      <w:r w:rsidR="005C03D6" w:rsidRPr="005C03D6">
        <w:rPr>
          <w:noProof/>
        </w:rPr>
        <w:t>(Hebb, 1949)</w:t>
      </w:r>
      <w:r w:rsidR="005C03D6">
        <w:fldChar w:fldCharType="end"/>
      </w:r>
      <w:r w:rsidR="005C03D6">
        <w:t xml:space="preserve">. Place cell sequences are more or less consistent over long timescales </w:t>
      </w:r>
      <w:r w:rsidR="005C03D6">
        <w:fldChar w:fldCharType="begin" w:fldLock="1"/>
      </w:r>
      <w:r w:rsidR="00B215E4">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215E4">
        <w:rPr>
          <w:rFonts w:ascii="Lucida Sans Unicode" w:hAnsi="Lucida Sans Unicode" w:cs="Lucida Sans Unicode"/>
        </w:rPr>
        <w:instrText>∼</w:instrText>
      </w:r>
      <w:r w:rsidR="00B215E4">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5C03D6">
        <w:fldChar w:fldCharType="separate"/>
      </w:r>
      <w:r w:rsidR="00B215E4" w:rsidRPr="00B215E4">
        <w:rPr>
          <w:noProof/>
        </w:rPr>
        <w:t>(Thompson and Best, 1990; Ziv et al., 2013)</w:t>
      </w:r>
      <w:r w:rsidR="005C03D6">
        <w:fldChar w:fldCharType="end"/>
      </w:r>
      <w:r w:rsidR="005C03D6">
        <w:t xml:space="preserve">, and in two-dimensional environments, relationships between firing fields are relatively well-preserved </w:t>
      </w:r>
      <w:r w:rsidR="005C03D6">
        <w:fldChar w:fldCharType="begin" w:fldLock="1"/>
      </w:r>
      <w:r w:rsidR="00BB69B6">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005C03D6">
        <w:fldChar w:fldCharType="separate"/>
      </w:r>
      <w:r w:rsidR="005C03D6" w:rsidRPr="005C03D6">
        <w:rPr>
          <w:noProof/>
        </w:rPr>
        <w:t>(Kinsky et al., 2018)</w:t>
      </w:r>
      <w:r w:rsidR="005C03D6">
        <w:fldChar w:fldCharType="end"/>
      </w:r>
      <w:r w:rsidR="005C03D6">
        <w:t xml:space="preserve">. </w:t>
      </w:r>
      <w:r w:rsidR="00B215E4">
        <w:t xml:space="preserve">However, because these studies used cells responding to external cues, one could not rule out the possibility that the reliability of these cues could account for the stability of place fields. In Chapter Two, I described sequences in situations devoid of spatial cues that nevertheless persisted across days </w:t>
      </w:r>
      <w:r w:rsidR="00B215E4">
        <w:fldChar w:fldCharType="begin" w:fldLock="1"/>
      </w:r>
      <w:r w:rsidR="00BF59B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B215E4">
        <w:fldChar w:fldCharType="separate"/>
      </w:r>
      <w:r w:rsidR="00B215E4" w:rsidRPr="00B215E4">
        <w:rPr>
          <w:noProof/>
        </w:rPr>
        <w:t>(Mau et al., 2018)</w:t>
      </w:r>
      <w:r w:rsidR="00B215E4">
        <w:fldChar w:fldCharType="end"/>
      </w:r>
      <w:r w:rsidR="00B215E4">
        <w:t xml:space="preserve">. </w:t>
      </w:r>
      <w:r w:rsidR="00420EA5">
        <w:t>Based on that study and other existing work</w:t>
      </w:r>
      <w:r w:rsidR="00B215E4">
        <w:t>, sequences that occur during fixed-space delays most likely operate via shared mechanisms. Here, I explore the possibility that “time cell”</w:t>
      </w:r>
      <w:r w:rsidR="00BF59B9">
        <w:t xml:space="preserve"> sequences, like “place cell” sequences, </w:t>
      </w:r>
      <w:r w:rsidR="00B215E4">
        <w:t xml:space="preserve">might rely on theta compression and SPW-R </w:t>
      </w:r>
      <w:r w:rsidR="009852FD">
        <w:t xml:space="preserve">reactivation for stabilization over long timescales. </w:t>
      </w:r>
    </w:p>
    <w:p w14:paraId="213435E3" w14:textId="1B8169BC" w:rsidR="00A441B7" w:rsidRDefault="00B215E4" w:rsidP="00B82025">
      <w:pPr>
        <w:pStyle w:val="BUMainText"/>
      </w:pPr>
      <w:r>
        <w:tab/>
      </w:r>
      <w:r w:rsidR="005C03D6">
        <w:t>The stability of place fields across days is dependent on the NMDA recep</w:t>
      </w:r>
      <w:r w:rsidR="00F12595">
        <w:t xml:space="preserve">tor, which has known </w:t>
      </w:r>
      <w:r w:rsidR="008A2313">
        <w:t xml:space="preserve">functions in long-term synaptic plasticity </w:t>
      </w:r>
      <w:r w:rsidR="008A2313">
        <w:fldChar w:fldCharType="begin" w:fldLock="1"/>
      </w:r>
      <w:r w:rsidR="008A2313">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hippocampus","type":"article-journal","volume":"361"},"uris":["http://www.mendeley.com/documents/?uuid=a1a8dc50-831e-3513-85a8-7929e5b5718f"]},{"id":"ITEM-2","itemData":{"ISSN":"0022-3751","PMID":"4727084","abstract":"1. The after-effects of repetitive stimulation of the perforant path fibres to the dentate area of the hippocampal formation have been examined with extracellular micro-electrodes in rabbits anaesthetized with urethane.2. In fifteen out of eighteen rabbits the population response recorded from granule cells in the dentate area to single perforant path volleys was potentiated for periods ranging from 30 min to 10 hr after one or more conditioning trains at 10-20/sec for 10-15 sec, or 100/sec for 3-4 sec.3. The population response was analysed in terms of three parameters: the amplitude of the population excitatory post-synaptic potential (e.p.s.p.), signalling the depolarization of the granule cells, and the amplitude and latency of the population spike, signalling the discharge of the granule cells.4. All three parameters were potentiated in 29% of the experiments; in other experiments in which long term changes occurred, potentiation was confined to one or two of the three parameters. A reduction in the latency of the population spike was the commonest sign of potentiation, occurring in 57% of all experiments. The amplitude of the population e.p.s.p. was increased in 43%, and of the population spike in 40%, of all experiments.5. During conditioning at 10-20/sec there was massive potentiation of the population spike (;frequency potentiation'). The spike was suppressed during stimulation at 100/sec. Both frequencies produced long-term potentiation.6. The results suggest that two independent mechanisms are responsible for long-lasting potentiation: (a) an increase in the efficiency of synaptic transmission at the perforant path synapses; (b) an increase in the excitability of the granule cell population.","author":[{"dropping-particle":"V","family":"Bliss","given":"T","non-dropping-particle":"","parse-names":false,"suffix":""},{"dropping-particle":"","family":"Lomo","given":"T","non-dropping-particle":"","parse-names":false,"suffix":""}],"container-title":"The Journal of physiology","id":"ITEM-2","issue":"2","issued":{"date-parts":[["1973","7"]]},"page":"331-56","title":"Long-lasting potentiation of synaptic transmission in the dentate area of the anaesthetized rabbit following stimulation of the perforant path.","type":"article-journal","volume":"232"},"uris":["http://www.mendeley.com/documents/?uuid=8439c60d-fad8-3aa3-8e5c-ddbc18c9bc3a"]},{"id":"ITEM-3","itemData":{"ISSN":"0092-8674","PMID":"8980238","abstract":"We have produced a mouse strain in which the deletion of the NMDAR1 gene is restricted to the CA1 pyramidal cells of the hippocampus by using a new and general method that allows CA1-restricted gene knockout. The mutant mice grow into adulthood without obvious abnormalities. Adult mice lack NMDA receptor-mediated synaptic currents and long-term potentiation in the CA1 synapses and exhibit impaired spatial memory but unimpaired nonspatial learning. Our results strongly suggest that activity-dependent modifications of CA1 synapses, mediated by NMDA receptors, play an essential role in the acquisition of spatial memories.","author":[{"dropping-particle":"","family":"Tsien","given":"J Z","non-dropping-particle":"","parse-names":false,"suffix":""},{"dropping-particle":"","family":"Huerta","given":"P T","non-dropping-particle":"","parse-names":false,"suffix":""},{"dropping-particle":"","family":"Tonegawa","given":"S","non-dropping-particle":"","parse-names":false,"suffix":""}],"container-title":"Cell","id":"ITEM-3","issue":"7","issued":{"date-parts":[["1996","12","27"]]},"page":"1327-38","title":"The essential role of hippocampal CA1 NMDA receptor-dependent synaptic plasticity in spatial memory.","type":"article-journal","volume":"87"},"uris":["http://www.mendeley.com/documents/?uuid=54ba026c-1bca-3461-a87f-9d24d46595a3"]},{"id":"ITEM-4","itemData":{"ISSN":"0036-8075","PMID":"9641919","abstract":"Hippocampal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-4","issue":"5372","issued":{"date-parts":[["1998","6","26"]]},"page":"2121-2126","title":"Abolition of Long-Term Stability of New Hippocampal Place Cell Maps by NMDA Receptor Blockade","type":"article-journal","volume":"280"},"uris":["http://www.mendeley.com/documents/?uuid=fdbb72e5-53d8-4975-9220-11c0ae176183"]}],"mendeley":{"formattedCitation":"(Bliss and Collingridge, 1993; Bliss and Lomo, 1973; Kentros et al., 1998; Tsien et al., 1996)","plainTextFormattedCitation":"(Bliss and Collingridge, 1993; Bliss and Lomo, 1973; Kentros et al., 1998; Tsien et al., 1996)","previouslyFormattedCitation":"(Bliss and Collingridge, 1993; Bliss and Lomo, 1973; Kentros et al., 1998; Tsien et al., 1996)"},"properties":{"noteIndex":0},"schema":"https://github.com/citation-style-language/schema/raw/master/csl-citation.json"}</w:instrText>
      </w:r>
      <w:r w:rsidR="008A2313">
        <w:fldChar w:fldCharType="separate"/>
      </w:r>
      <w:r w:rsidR="008A2313" w:rsidRPr="008A2313">
        <w:rPr>
          <w:noProof/>
        </w:rPr>
        <w:t>(Bliss and Collingridge, 1993; Bliss and Lomo, 1973; Kentros et al., 1998; Tsien et al., 1996)</w:t>
      </w:r>
      <w:r w:rsidR="008A2313">
        <w:fldChar w:fldCharType="end"/>
      </w:r>
      <w:r w:rsidR="008A2313">
        <w:t>. Ho</w:t>
      </w:r>
      <w:r w:rsidR="00BF59B9">
        <w:t xml:space="preserve">wever, in addition to the NMDA </w:t>
      </w:r>
      <w:r w:rsidR="008A2313">
        <w:t xml:space="preserve">receptor, potentiation of place cell sequences also requires spike-timing dependent plasticity (STDP; </w:t>
      </w:r>
      <w:r w:rsidR="008A2313">
        <w:fldChar w:fldCharType="begin" w:fldLock="1"/>
      </w:r>
      <w:r w:rsidR="00A1529A">
        <w:instrText>ADDIN CSL_CITATION {"citationItems":[{"id":"ITEM-1","itemData":{"ISSN":"0270-6474","PMID":"9852584","abstract":"In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Neuroscience","id":"ITEM-1","issue":"24","issued":{"date-parts":[["1998","12","15"]]},"page":"10464-72","title":"Synaptic modifications in cultured hippocampal neurons: dependence on spike timing, synaptic strength, and postsynaptic cell type.","type":"article-journal","volume":"18"},"uris":["http://www.mendeley.com/documents/?uuid=732860f4-4c74-34aa-a66d-282efc07c5dd"]},{"id":"ITEM-2","itemData":{"ISSN":"0036-8075","PMID":"8985013","abstract":"The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neurons.","type":"article-journal","volume":"275"},"uris":["http://www.mendeley.com/documents/?uuid=aa735045-d0e8-3c3c-8928-ebd73e0e9a3e"]}],"mendeley":{"formattedCitation":"(Bi and Poo, 1998; Magee and Johnston, 1997)","manualFormatting":"Bi and Poo, 1998; Magee and Johnston, 1997)","plainTextFormattedCitation":"(Bi and Poo, 1998; Magee and Johnston, 1997)","previouslyFormattedCitation":"(Bi and Poo, 1998; Magee and Johnston, 1997)"},"properties":{"noteIndex":0},"schema":"https://github.com/citation-style-language/schema/raw/master/csl-citation.json"}</w:instrText>
      </w:r>
      <w:r w:rsidR="008A2313">
        <w:fldChar w:fldCharType="separate"/>
      </w:r>
      <w:r w:rsidR="008A2313" w:rsidRPr="008A2313">
        <w:rPr>
          <w:noProof/>
        </w:rPr>
        <w:t>Bi and Poo, 1998; Magee and Johnston, 1997)</w:t>
      </w:r>
      <w:r w:rsidR="008A2313">
        <w:fldChar w:fldCharType="end"/>
      </w:r>
      <w:r w:rsidR="008A2313">
        <w:t>, which dictates that spikes must occur reliably in temporal succession</w:t>
      </w:r>
      <w:r w:rsidR="0006473D">
        <w:t xml:space="preserve"> within biophysically-restricted time windows</w:t>
      </w:r>
      <w:r w:rsidR="008A2313">
        <w:t xml:space="preserve">. Some believe that this temporal order is </w:t>
      </w:r>
      <w:r w:rsidR="00CA383D">
        <w:t xml:space="preserve">facilitated by theta sequences </w:t>
      </w:r>
      <w:r w:rsidR="00CA383D">
        <w:fldChar w:fldCharType="begin" w:fldLock="1"/>
      </w:r>
      <w:r w:rsidR="0006473D">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code","type":"article-journal","volume":"417"},"uris":["http://www.mendeley.com/documents/?uuid=e541b303-3292-391e-b791-529de39e4b18"]},{"id":"ITEM-2","itemData":{"DOI":"10.1016/J.CONB.2017.02.006","ISSN":"0959-4388","abstract":"In the hippocampal formation, the sequential activation of place-specific cells represents a conceptual model for the spatio-temporal events that assemble episodic memories. The imprinting of behavioral sequences in hippocampal networks might be achieved via spike-timing-dependent plasticity and phase precession of the spiking activity of neurons. It is unclear, however, whether phase precession plays an active role by enabling sequence learning via synaptic plasticity or whether phase precession passively reflects retrieval dynamics. Here we examine these possibilities in the context of potential mechanisms generating phase precession. Knowledge of these mechanisms would allow to selectively alter phase precession and test its role in episodic memory. We finally review the few successful approaches to degrade phase precession and the resulting impact on behavior.","author":[{"dropping-particle":"","family":"Jaramillo","given":"Jorge","non-dropping-particle":"","parse-names":false,"suffix":""},{"dropping-particle":"","family":"Kempter","given":"Richard","non-dropping-particle":"","parse-names":false,"suffix":""}],"container-title":"Current Opinion in Neurobiology","id":"ITEM-2","issued":{"date-parts":[["2017","4","1"]]},"page":"130-138","publisher":"Elsevier Current Trends","title":"Phase precession: a neural code underlying episodic memory?","type":"article-journal","volume":"43"},"uris":["http://www.mendeley.com/documents/?uuid=be6103f5-5acb-3e7c-8493-f5d79171d0a2"]}],"mendeley":{"formattedCitation":"(Jaramillo and Kempter, 2017; Mehta et al., 2002)","plainTextFormattedCitation":"(Jaramillo and Kempter, 2017; Mehta et al., 2002)","previouslyFormattedCitation":"(Jaramillo and Kempter, 2017; Mehta et al., 2002)"},"properties":{"noteIndex":0},"schema":"https://github.com/citation-style-language/schema/raw/master/csl-citation.json"}</w:instrText>
      </w:r>
      <w:r w:rsidR="00CA383D">
        <w:fldChar w:fldCharType="separate"/>
      </w:r>
      <w:r w:rsidR="00A1529A" w:rsidRPr="00A1529A">
        <w:rPr>
          <w:noProof/>
        </w:rPr>
        <w:t>(Jaramillo and Kempter, 2017; Mehta et al., 2002)</w:t>
      </w:r>
      <w:r w:rsidR="00CA383D">
        <w:fldChar w:fldCharType="end"/>
      </w:r>
      <w:r w:rsidR="00CA383D">
        <w:t xml:space="preserve">. </w:t>
      </w:r>
      <w:r w:rsidR="006F6230">
        <w:t>Theta cycles</w:t>
      </w:r>
      <w:r w:rsidR="0006473D">
        <w:t xml:space="preserve"> conveniently</w:t>
      </w:r>
      <w:r w:rsidR="006F6230">
        <w:t xml:space="preserve"> bundle neurons into cell ensembles, bringing their firing close enough in time (10-30 </w:t>
      </w:r>
      <w:proofErr w:type="spellStart"/>
      <w:r w:rsidR="006F6230">
        <w:t>ms</w:t>
      </w:r>
      <w:proofErr w:type="spellEnd"/>
      <w:r w:rsidR="006F6230">
        <w:t xml:space="preserve">; </w:t>
      </w:r>
      <w:r w:rsidR="006F6230">
        <w:fldChar w:fldCharType="begin" w:fldLock="1"/>
      </w:r>
      <w:r w:rsidR="006F6230">
        <w:instrText>ADDIN CSL_CITATION {"citationItems":[{"id":"ITEM-1","itemData":{"DOI":"10.1038/nature01834","ISSN":"0028-0836","PMID":"12891358","abstract":"Neurons can produce action potentials with high temporal precision. A fundamental issue is whether, and how, this capability is used in information processing. According to the 'cell assembly' hypothesis, transient synchrony of anatomically distributed groups of neurons underlies processing of both external sensory input and internal cognitive mechanisms. Accordingly, neuron populations should be arranged into groups whose synchrony exceeds that predicted by common modulation by sensory input. Here we find that the spike times of hippocampal pyramidal cells can be predicted more accurately by using the spike times of simultaneously recorded neurons in addition to the animals location in space. This improvement remained when the spatial prediction was refined with a spatially dependent theta phase modulation. The time window in which spike times are best predicted from simultaneous peer activity is 10-30 ms, suggesting that cell assemblies are synchronized at this timescale. Because this temporal window matches the membrane time constant of pyramidal neurons, the period of the hippocampal gamma oscillation and the time window for synaptic plasticity, we propose that cooperative activity at this timescale is optimal for information transmission and storage in cortical circuits.","author":[{"dropping-particle":"","family":"Harris","given":"Kenneth D.","non-dropping-particle":"","parse-names":false,"suffix":""},{"dropping-particle":"","family":"Csicsvari","given":"Jozsef","non-dropping-particle":"","parse-names":false,"suffix":""},{"dropping-particle":"","family":"Hirase","given":"Hajime","non-dropping-particle":"","parse-names":false,"suffix":""},{"dropping-particle":"","family":"Dragoi","given":"George","non-dropping-particle":"","parse-names":false,"suffix":""},{"dropping-particle":"","family":"Buzsáki","given":"György","non-dropping-particle":"","parse-names":false,"suffix":""}],"container-title":"Nature","id":"ITEM-1","issue":"6948","issued":{"date-parts":[["2003","7","31"]]},"page":"552-556","title":"Organization of cell assemblies in the hippocampus","type":"article-journal","volume":"424"},"uris":["http://www.mendeley.com/documents/?uuid=ec9d2fc4-57af-345b-9ea2-a57d9c04236c"]}],"mendeley":{"formattedCitation":"(Harris et al., 2003)","manualFormatting":"Harris et al., 2003)","plainTextFormattedCitation":"(Harris et al., 2003)","previouslyFormattedCitation":"(Harris et al., 2003)"},"properties":{"noteIndex":0},"schema":"https://github.com/citation-style-language/schema/raw/master/csl-citation.json"}</w:instrText>
      </w:r>
      <w:r w:rsidR="006F6230">
        <w:fldChar w:fldCharType="separate"/>
      </w:r>
      <w:r w:rsidR="006F6230" w:rsidRPr="006F6230">
        <w:rPr>
          <w:noProof/>
        </w:rPr>
        <w:t>Harris et al., 2003)</w:t>
      </w:r>
      <w:r w:rsidR="006F6230">
        <w:fldChar w:fldCharType="end"/>
      </w:r>
      <w:r w:rsidR="006F6230">
        <w:t xml:space="preserve"> to enable </w:t>
      </w:r>
      <w:r w:rsidR="00044798">
        <w:t>STDP</w:t>
      </w:r>
      <w:r w:rsidR="00403E26">
        <w:t xml:space="preserve"> </w:t>
      </w:r>
      <w:r w:rsidR="006F6230">
        <w:fldChar w:fldCharType="begin" w:fldLock="1"/>
      </w:r>
      <w:r w:rsidR="005C03D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Behavior","type":"book"},"uris":["http://www.mendeley.com/documents/?uuid=269d5fba-b486-4acc-9cb2-c90db5cc210f"]},{"id":"ITEM-2","itemData":{"ISSN":"0036-8075","PMID":"8985013","abstract":"The role of back-propagating dendritic action potentials in the induction of long-term potentiation (LTP) was investigated in CA1 neurons by means of dendritic patch recordings and simultaneous calcium imaging. Pairing of subthreshold excitatory postsynaptic potentials (EPSPs) with back-propagating action potentials resulted in an amplification of dendritic action potentials and evoked calcium influx near the site of synaptic input. This pairing also induced a robust LTP, which was reduced when EPSPs were paired with non-back-propagating action potentials or when stimuli were unpaired. Action potentials thus provide a synaptically controlled, associative signal to the dendrites for Hebbian modifications of synaptic strength.","author":[{"dropping-particle":"","family":"Magee","given":"J C","non-dropping-particle":"","parse-names":false,"suffix":""},{"dropping-particle":"","family":"Johnston","given":"D","non-dropping-particle":"","parse-names":false,"suffix":""}],"container-title":"Science (New York, N.Y.)","id":"ITEM-2","issue":"5297","issued":{"date-parts":[["1997","1","10"]]},"page":"209-13","title":"A synaptically controlled, associative signal for Hebbian plasticity in hippocampal neurons.","type":"article-journal","volume":"275"},"uris":["http://www.mendeley.com/documents/?uuid=aa735045-d0e8-3c3c-8928-ebd73e0e9a3e"]},{"id":"ITEM-3","itemData":{"ISSN":"0270-6474","PMID":"9852584","abstract":"In cultures of dissociated rat hippocampal neurons, persistent potentiation and depression of glutamatergic synapses were induced by correlated spiking of presynaptic and postsynaptic neurons. The relative timing between the presynaptic and postsynaptic spiking determined the direction and the extent of synaptic changes. Repetitive postsynaptic spiking within a time window of 20 msec after presynaptic activation resulted in long-term potentiation (LTP), whereas postsynaptic spiking within a window of 20 msec before the repetitive presynaptic activation led to long-term depression (LTD). Significant LTP occurred only at synapses with relatively low initial strength, whereas the extent of LTD did not show obvious dependence on the initial synaptic strength. Both LTP and LTD depended on the activation of NMDA receptors and were absent in cases in which the postsynaptic neurons were GABAergic in nature. Blockade of L-type calcium channels with nimodipine abolished the induction of LTD and reduced the extent of LTP. These results underscore the importance of precise spike timing, synaptic strength, and postsynaptic cell type in the activity-induced modification of central synapses and suggest that Hebb's rule may need to incorporate a quantitative consideration of spike timing that reflects the narrow and asymmetric window for the induction of synaptic modification.","author":[{"dropping-particle":"","family":"Bi","given":"G Q","non-dropping-particle":"","parse-names":false,"suffix":""},{"dropping-particle":"","family":"Poo","given":"M M","non-dropping-particle":"","parse-names":false,"suffix":""}],"container-title":"The Journal of neuroscience : the official journal of the Society for Neuroscience","id":"ITEM-3","issue":"24","issued":{"date-parts":[["1998","12","15"]]},"page":"10464-72","title":"Synaptic modifications in cultured hippocampal neurons: dependence on spike timing, synaptic strength, and postsynaptic cell type.","type":"article-journal","volume":"18"},"uris":["http://www.mendeley.com/documents/?uuid=732860f4-4c74-34aa-a66d-282efc07c5dd"]}],"mendeley":{"formattedCitation":"(Bi and Poo, 1998; Hebb, 1949; Magee and Johnston, 1997)","plainTextFormattedCitation":"(Bi and Poo, 1998; Hebb, 1949; Magee and Johnston, 1997)","previouslyFormattedCitation":"(Bi and Poo, 1998; Hebb, 1949; Magee and Johnston, 1997)"},"properties":{"noteIndex":0},"schema":"https://github.com/citation-style-language/schema/raw/master/csl-citation.json"}</w:instrText>
      </w:r>
      <w:r w:rsidR="006F6230">
        <w:fldChar w:fldCharType="separate"/>
      </w:r>
      <w:r w:rsidR="005C03D6" w:rsidRPr="005C03D6">
        <w:rPr>
          <w:noProof/>
        </w:rPr>
        <w:t>(Bi and Poo, 1998; Hebb, 1949; Magee and Johnston, 1997)</w:t>
      </w:r>
      <w:r w:rsidR="006F6230">
        <w:fldChar w:fldCharType="end"/>
      </w:r>
      <w:r w:rsidR="006F6230">
        <w:t xml:space="preserve">. </w:t>
      </w:r>
      <w:r w:rsidR="00BF59B9">
        <w:t>However, i</w:t>
      </w:r>
      <w:r w:rsidR="0006473D">
        <w:t xml:space="preserve">n spite of these canonical views, the reader should note that there have been recent reports of plasticity occurring at much larger behavioral timescales in CA1 </w:t>
      </w:r>
      <w:r w:rsidR="0006473D">
        <w:fldChar w:fldCharType="begin" w:fldLock="1"/>
      </w:r>
      <w:r w:rsidR="0006473D">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06473D">
        <w:fldChar w:fldCharType="separate"/>
      </w:r>
      <w:r w:rsidR="0006473D" w:rsidRPr="0006473D">
        <w:rPr>
          <w:noProof/>
        </w:rPr>
        <w:t>(Bittner et al., 2017)</w:t>
      </w:r>
      <w:r w:rsidR="0006473D">
        <w:fldChar w:fldCharType="end"/>
      </w:r>
      <w:r w:rsidR="0006473D">
        <w:t xml:space="preserve"> and with disregard to temporal order in CA3 </w:t>
      </w:r>
      <w:r w:rsidR="0006473D">
        <w:fldChar w:fldCharType="begin" w:fldLock="1"/>
      </w:r>
      <w:r w:rsidR="00A54A31">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54A31">
        <w:rPr>
          <w:rFonts w:ascii="Lucida Sans Unicode" w:hAnsi="Lucida Sans Unicode" w:cs="Lucida Sans Unicode"/>
        </w:rPr>
        <w:instrText>∼</w:instrText>
      </w:r>
      <w:r w:rsidR="00A54A31">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06473D">
        <w:fldChar w:fldCharType="separate"/>
      </w:r>
      <w:r w:rsidR="0006473D" w:rsidRPr="0006473D">
        <w:rPr>
          <w:noProof/>
        </w:rPr>
        <w:t>(Mishra et al., 2016)</w:t>
      </w:r>
      <w:r w:rsidR="0006473D">
        <w:fldChar w:fldCharType="end"/>
      </w:r>
      <w:r w:rsidR="0006473D">
        <w:t xml:space="preserve">, the implications of which have yet to be explored. </w:t>
      </w:r>
    </w:p>
    <w:p w14:paraId="0C6BED46" w14:textId="284784C9" w:rsidR="00AB4B97" w:rsidRDefault="00A441B7" w:rsidP="00B82025">
      <w:pPr>
        <w:pStyle w:val="BUMainText"/>
      </w:pPr>
      <w:r>
        <w:tab/>
      </w:r>
      <w:r w:rsidR="004F0B13">
        <w:t xml:space="preserve">In addition to theta sequences, replay events during SPW-Rs have also been proposed as a medium through which hippocampal sequences can be stabilized and consolidated. </w:t>
      </w:r>
      <w:r w:rsidR="00ED438C">
        <w:t>Place cell pairs that fire at short latencies from each other</w:t>
      </w:r>
      <w:r w:rsidR="001D36F6">
        <w:t xml:space="preserve"> </w:t>
      </w:r>
      <w:r w:rsidR="00BF59B9">
        <w:t>augment</w:t>
      </w:r>
      <w:r w:rsidR="00ED438C">
        <w:t xml:space="preserve"> their co-firing </w:t>
      </w:r>
      <w:r>
        <w:t>during SPW-R events</w:t>
      </w:r>
      <w:r w:rsidR="00AB4B97">
        <w:t xml:space="preserve"> </w:t>
      </w:r>
      <w:r w:rsidR="00AB4B97">
        <w:fldChar w:fldCharType="begin" w:fldLock="1"/>
      </w:r>
      <w:r w:rsidR="00031A3C">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2008)","previouslyFormattedCitation":"(O’Neill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r w:rsidR="00031A3C">
        <w:t xml:space="preserve"> </w:t>
      </w:r>
      <w:r w:rsidR="00A54A31">
        <w:t xml:space="preserve">Also in agreement, interrupting SPW-Rs during awake learning </w:t>
      </w:r>
      <w:r w:rsidR="0001790A">
        <w:t>negatively impacts</w:t>
      </w:r>
      <w:r w:rsidR="00A54A31">
        <w:t xml:space="preserve"> the stability of place fields </w:t>
      </w:r>
      <w:r w:rsidR="00A54A31">
        <w:fldChar w:fldCharType="begin" w:fldLock="1"/>
      </w:r>
      <w:r w:rsidR="00A54A31">
        <w:instrText>ADDIN CSL_CITATION {"citationItems":[{"id":"ITEM-1","itemData":{"DOI":"10.1038/nn.4543","ISSN":"1097-6256","abstract":"The authors optogenetically suppressed CA1 pyramidal neurons during awake sharp-wave ripples (SPW-R) as mice were learning reward locations in a multiwell maze. Comparison of place cells’ activities before and after SPW-R manipulation suggests that interference with SPW-R-associated activity during learning prevents stabilization and refinement of the hippocampal map.","author":[{"dropping-particle":"","family":"Roux","given":"Lisa","non-dropping-particle":"","parse-names":false,"suffix":""},{"dropping-particle":"","family":"Hu","given":"Bo","non-dropping-particle":"","parse-names":false,"suffix":""},{"dropping-particle":"","family":"Eichler","given":"Ronny","non-dropping-particle":"","parse-names":false,"suffix":""},{"dropping-particle":"","family":"Stark","given":"Eran","non-dropping-particle":"","parse-names":false,"suffix":""},{"dropping-particle":"","family":"Buzsáki","given":"György","non-dropping-particle":"","parse-names":false,"suffix":""}],"container-title":"Nature Neuroscience","id":"ITEM-1","issue":"6","issued":{"date-parts":[["2017","6","10"]]},"page":"845-853","publisher":"Nature Publishing Group","title":"Sharp wave ripples during learning stabilize the hippocampal spatial map","type":"article-journal","volume":"20"},"uris":["http://www.mendeley.com/documents/?uuid=85736253-2cbd-3d11-a257-8704d8ee3d2e"]}],"mendeley":{"formattedCitation":"(Roux et al., 2017)","plainTextFormattedCitation":"(Roux et al., 2017)","previouslyFormattedCitation":"(Roux et al., 2017)"},"properties":{"noteIndex":0},"schema":"https://github.com/citation-style-language/schema/raw/master/csl-citation.json"}</w:instrText>
      </w:r>
      <w:r w:rsidR="00A54A31">
        <w:fldChar w:fldCharType="separate"/>
      </w:r>
      <w:r w:rsidR="00A54A31" w:rsidRPr="00A54A31">
        <w:rPr>
          <w:noProof/>
        </w:rPr>
        <w:t>(Roux et al., 2017)</w:t>
      </w:r>
      <w:r w:rsidR="00A54A31">
        <w:fldChar w:fldCharType="end"/>
      </w:r>
      <w:r w:rsidR="00A54A31">
        <w:t xml:space="preserve">, though conflicting reports during sleep have also been published </w:t>
      </w:r>
      <w:r w:rsidR="00A54A31">
        <w:fldChar w:fldCharType="begin" w:fldLock="1"/>
      </w:r>
      <w:r w:rsidR="00B215E4">
        <w:instrText>ADDIN CSL_CITATION {"citationItems":[{"id":"ITEM-1","itemData":{"DOI":"10.1371/journal.pone.0164675","ISSN":"1932-6203","abstract":"During hippocampal sharp wave/ripple (SWR) events, previously occurring, sensory input-driven neuronal firing patterns are replayed. Such replay is thought to be important for plasticity-related processes and consolidation of memory traces. It has previously been shown that the electrical stimulation-induced disruption of SWR events interferes with learning in rodents in different experimental paradigms. On the other hand, the cognitive map theory posits that the plastic changes of the firing of hippocampal place cells constitute the electrophysiological counterpart of the spatial learning, observable at the behavioral level. Therefore, we tested whether intact SWR events occurring during the sleep/rest session after the first exploration of a novel environment are needed for the stabilization of the CA1 code, which process requires plasticity. We found that the newly-formed representation in the CA1 has the same level of stability with optogenetic SWR blockade as with a control manipulation that delivered the same amount of light into the brain. Therefore our results suggest that at least in the case of passive exploratory behavior, SWR-related plasticity is dispensable for the stability of CA1 ensembles.","author":[{"dropping-particle":"","family":"Kovács","given":"Krisztián A.","non-dropping-particle":"","parse-names":false,"suffix":""},{"dropping-particle":"","family":"O’Neill","given":"Joseph","non-dropping-particle":"","parse-names":false,"suffix":""},{"dropping-particle":"","family":"Schoenenberger","given":"Philipp","non-dropping-particle":"","parse-names":false,"suffix":""},{"dropping-particle":"","family":"Penttonen","given":"Markku","non-dropping-particle":"","parse-names":false,"suffix":""},{"dropping-particle":"","family":"Ranguel Guerrero","given":"Damaris K.","non-dropping-particle":"","parse-names":false,"suffix":""},{"dropping-particle":"","family":"Csicsvari","given":"Jozsef","non-dropping-particle":"","parse-names":false,"suffix":""}],"container-title":"PLOS ONE","editor":[{"dropping-particle":"","family":"Vyazovskiy","given":"Vladyslav","non-dropping-particle":"","parse-names":false,"suffix":""}],"id":"ITEM-1","issue":"10","issued":{"date-parts":[["2016","10","19"]]},"page":"e0164675","publisher":"Public Library of Science","title":"Optogenetically Blocking Sharp Wave Ripple Events in Sleep Does Not Interfere with the Formation of Stable Spatial Representation in the CA1 Area of the Hippocampus","type":"article-journal","volume":"11"},"uris":["http://www.mendeley.com/documents/?uuid=49983f1b-cea5-35a1-8854-dd4d46ec2802"]}],"mendeley":{"formattedCitation":"(Kovács et al., 2016)","plainTextFormattedCitation":"(Kovács et al., 2016)","previouslyFormattedCitation":"(Kovács et al., 2016)"},"properties":{"noteIndex":0},"schema":"https://github.com/citation-style-language/schema/raw/master/csl-citation.json"}</w:instrText>
      </w:r>
      <w:r w:rsidR="00A54A31">
        <w:fldChar w:fldCharType="separate"/>
      </w:r>
      <w:r w:rsidR="00A54A31" w:rsidRPr="00A54A31">
        <w:rPr>
          <w:noProof/>
        </w:rPr>
        <w:t>(Kovács et al., 2016)</w:t>
      </w:r>
      <w:r w:rsidR="00A54A31">
        <w:fldChar w:fldCharType="end"/>
      </w:r>
      <w:r w:rsidR="00A54A31">
        <w:t xml:space="preserve">. Finally, as discussed in Chapter One, disrupting SPW-Rs also leads to impairments in memory </w:t>
      </w:r>
      <w:r w:rsidR="00B215E4">
        <w:fldChar w:fldCharType="begin" w:fldLock="1"/>
      </w:r>
      <w:r w:rsidR="00B215E4">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rat","type":"article-journal","volume":"20"},"uris":["http://www.mendeley.com/documents/?uuid=94da437e-786f-3f63-9056-1e85358e3222"]},{"id":"ITEM-3","itemData":{"DOI":"10.1038/nn.2384","ISSN":"1097-6256","PMID":"19749750","abstract":"Sharp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Neuroscience","id":"ITEM-3","issue":"10","issued":{"date-parts":[["2009","10","13"]]},"page":"1222-1223","title":"Selective suppression of hippocampal ripples impairs spatial memory","type":"article-journal","volume":"12"},"uris":["http://www.mendeley.com/documents/?uuid=9cf5a290-ab5b-35ff-ac27-3569ea56166c"]}],"mendeley":{"formattedCitation":"(Ego-Stengel and Wilson, 2009; Girardeau et al., 2009; Jadhav et al., 2012)","plainTextFormattedCitation":"(Ego-Stengel and Wilson, 2009; Girardeau et al., 2009; Jadhav et al., 2012)","previouslyFormattedCitation":"(Ego-Stengel and Wilson, 2009; Girardeau et al., 2009; Jadhav et al., 2012)"},"properties":{"noteIndex":0},"schema":"https://github.com/citation-style-language/schema/raw/master/csl-citation.json"}</w:instrText>
      </w:r>
      <w:r w:rsidR="00B215E4">
        <w:fldChar w:fldCharType="separate"/>
      </w:r>
      <w:r w:rsidR="00B215E4" w:rsidRPr="00B215E4">
        <w:rPr>
          <w:noProof/>
        </w:rPr>
        <w:t>(Ego-Stengel and Wilson, 2009; Girardeau et al., 2009; Jadhav et al., 2012)</w:t>
      </w:r>
      <w:r w:rsidR="00B215E4">
        <w:fldChar w:fldCharType="end"/>
      </w:r>
      <w:r w:rsidR="00B215E4">
        <w:t xml:space="preserve">. </w:t>
      </w:r>
    </w:p>
    <w:p w14:paraId="580F3852" w14:textId="2D6AD5AA" w:rsidR="00BF59B9" w:rsidRDefault="00BF59B9" w:rsidP="00B82025">
      <w:pPr>
        <w:pStyle w:val="BUMainText"/>
      </w:pPr>
      <w:r>
        <w:tab/>
      </w:r>
      <w:r w:rsidR="006C3E82">
        <w:t>Recently,</w:t>
      </w:r>
      <w:r w:rsidR="00CD78B8">
        <w:t xml:space="preserve"> c</w:t>
      </w:r>
      <w:r>
        <w:t xml:space="preserve">utting-edge studies have implied that theta sequences </w:t>
      </w:r>
      <w:r w:rsidR="00A624F2">
        <w:t>establish the infrastructure necessary for</w:t>
      </w:r>
      <w:r>
        <w:t xml:space="preserve"> SPW-R replay events</w:t>
      </w:r>
      <w:r w:rsidR="00A624F2">
        <w:t xml:space="preserve"> to consolidate behavioral-timescale sequences</w:t>
      </w:r>
      <w:r>
        <w:t xml:space="preserve">. </w:t>
      </w:r>
      <w:r w:rsidR="00A624F2">
        <w:t>This insight was wrought from manipulations that selectively corrupt spike coordination</w:t>
      </w:r>
      <w:r w:rsidR="00865556">
        <w:t xml:space="preserve"> (and resultant STDP)</w:t>
      </w:r>
      <w:r w:rsidR="00A624F2">
        <w:t xml:space="preserve"> during theta cycles. </w:t>
      </w:r>
      <w:r>
        <w:t xml:space="preserve">MEC lesions only minimally disrupt CA1 place cells </w:t>
      </w:r>
      <w:r>
        <w:fldChar w:fldCharType="begin" w:fldLock="1"/>
      </w:r>
      <w:r w:rsidR="00316BE3">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neurons","type":"article-journal","volume":"26"},"uris":["http://www.mendeley.com/documents/?uuid=1aa8fbbd-08cd-3ed3-be98-00d4df77ea17"]},{"id":"ITEM-2","itemData":{"DOI":"10.1016/J.NEURON.2015.09.051","ISSN":"0896-6273","abstract":"Hippocampal place cells undergo remapping when the environment is changed. The mechanism of hippocampal remapping remains elusive but spatially modulated cells in the medial entorhinal cortex (MEC) have been identified as a possible contributor. Using pharmacogenetic and optogenetic approaches, we tested the role of MEC cells by examining in mice whether partial inactivation in MEC shifts hippocampal activity to a different subset of place cells with different receptive fields. The pharmacologically selective designer Gi-protein-coupled muscarinic receptor hM4D or the light-responsive microbial proton pump archaerhodopsin (ArchT) was expressed in MEC, and place cells were recorded after application of the inert ligand clozapine-N-oxide (CNO) or light at appropriate wavelengths. CNO or light caused partial inactivation of the MEC. The inactivation was followed by substantial remapping in the hippocampus, without disruption of the spatial firing properties of individual neurons. The results point to MEC input as an element of the mechanism for remapping in place cells.","author":[{"dropping-particle":"","family":"Miao","given":"Chenglin","non-dropping-particle":"","parse-names":false,"suffix":""},{"dropping-particle":"","family":"Cao","given":"Qichen","non-dropping-particle":"","parse-names":false,"suffix":""},{"dropping-particle":"","family":"Ito","given":"Hiroshi T.","non-dropping-particle":"","parse-names":false,"suffix":""},{"dropping-particle":"","family":"Yamahachi","given":"Homare","non-dropping-particle":"","parse-names":false,"suffix":""},{"dropping-particle":"","family":"Witter","given":"Menno P.","non-dropping-particle":"","parse-names":false,"suffix":""},{"dropping-particle":"","family":"Moser","given":"May-Britt","non-dropping-particle":"","parse-names":false,"suffix":""},{"dropping-particle":"","family":"Moser","given":"Edvard I.","non-dropping-particle":"","parse-names":false,"suffix":""}],"container-title":"Neuron","id":"ITEM-2","issue":"3","issued":{"date-parts":[["2015","11","4"]]},"page":"590-603","publisher":"Cell Press","title":"Hippocampal Remapping after Partial Inactivation of the Medial Entorhinal Cortex","type":"article-journal","volume":"88"},"uris":["http://www.mendeley.com/documents/?uuid=29e0350f-384f-3069-9847-0d453e8bf433"]},{"id":"ITEM-3","itemData":{"DOI":"10.1016/J.CELREP.2018.02.082","ISSN":"2211-1247","abstract":"The high storage capacity of the episodic memory system relies on distinct representations for events that are separated in time and space. The spatial component of these computations includes the formation of independent maps by hippocampal place cells across environments, referred to as global remapping. Such remapping is thought to emerge by the switching of input patterns from specialized spatially selective cells in medial entorhinal cortex (mEC), such as grid and border cells. Although it has been shown that acute manipulations of mEC firing patterns are sufficient for inducing hippocampal remapping, it remains unknown whether specialized spatial mEC inputs are necessary for the reorganization of hippocampal spatial representations. Here, we examined remapping in rats without mEC input to the hippocampus and found that highly distinct spatial maps emerged rapidly in every individual rat. Our data suggest that hippocampal spatial computations do not depend on inputs from specialized cell types in mEC.","author":[{"dropping-particle":"","family":"Schlesiger","given":"Magdalene I.","non-dropping-particle":"","parse-names":false,"suffix":""},{"dropping-particle":"","family":"Boublil","given":"Brittney L.","non-dropping-particle":"","parse-names":false,"suffix":""},{"dropping-particle":"","family":"Hales","given":"Jena B.","non-dropping-particle":"","parse-names":false,"suffix":""},{"dropping-particle":"","family":"Leutgeb","given":"Jill K.","non-dropping-particle":"","parse-names":false,"suffix":""},{"dropping-particle":"","family":"Leutgeb","given":"Stefan","non-dropping-particle":"","parse-names":false,"suffix":""}],"container-title":"Cell Reports","id":"ITEM-3","issue":"12","issued":{"date-parts":[["2018","3","20"]]},"page":"3152-3159","publisher":"Cell Press","title":"Hippocampal Global Remapping Can Occur without Input from the Medial Entorhinal Cortex","type":"article-journal","volume":"22"},"uris":["http://www.mendeley.com/documents/?uuid=b1a80f71-8c58-39e5-a4ab-0ef5dcd736cc"]}],"mendeley":{"formattedCitation":"(Miao et al., 2015; Rueckemann et al., 2016; Schlesiger et al., 2018)","plainTextFormattedCitation":"(Miao et al., 2015; Rueckemann et al., 2016; Schlesiger et al., 2018)","previouslyFormattedCitation":"(Miao et al., 2015; Rueckemann et al., 2016; Schlesiger et al., 2018)"},"properties":{"noteIndex":0},"schema":"https://github.com/citation-style-language/schema/raw/master/csl-citation.json"}</w:instrText>
      </w:r>
      <w:r>
        <w:fldChar w:fldCharType="separate"/>
      </w:r>
      <w:r w:rsidR="00A624F2" w:rsidRPr="00A624F2">
        <w:rPr>
          <w:noProof/>
        </w:rPr>
        <w:t>(Miao et al., 2015; Rueckemann et al., 2016; Schlesiger et al., 2018)</w:t>
      </w:r>
      <w:r>
        <w:fldChar w:fldCharType="end"/>
      </w:r>
      <w:r w:rsidR="00063A1F">
        <w:t>, but drastically scramble</w:t>
      </w:r>
      <w:r w:rsidR="00CD78B8">
        <w:t xml:space="preserve"> theta sequences</w:t>
      </w:r>
      <w:r w:rsidR="00D20BCC">
        <w:t xml:space="preserve"> </w:t>
      </w:r>
      <w:r w:rsidR="00FD3860">
        <w:fldChar w:fldCharType="begin" w:fldLock="1"/>
      </w:r>
      <w:r w:rsidR="00FD3860">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FD3860">
        <w:fldChar w:fldCharType="separate"/>
      </w:r>
      <w:r w:rsidR="00FD3860" w:rsidRPr="00FD3860">
        <w:rPr>
          <w:noProof/>
        </w:rPr>
        <w:t>(Schlesiger et al., 2015)</w:t>
      </w:r>
      <w:r w:rsidR="00FD3860">
        <w:fldChar w:fldCharType="end"/>
      </w:r>
      <w:r w:rsidR="00FD3860">
        <w:t>. In MEC-</w:t>
      </w:r>
      <w:proofErr w:type="spellStart"/>
      <w:r w:rsidR="00FD3860">
        <w:t>lesioned</w:t>
      </w:r>
      <w:proofErr w:type="spellEnd"/>
      <w:r w:rsidR="00FD3860">
        <w:t xml:space="preserve"> rats lacking theta sequences, replay events are still present, but typical plasticity observed during these replay events was abolished </w:t>
      </w:r>
      <w:r w:rsidR="00FD3860">
        <w:fldChar w:fldCharType="begin" w:fldLock="1"/>
      </w:r>
      <w:r w:rsidR="00FD3860">
        <w:instrText>ADDIN CSL_CITATION {"citationItems":[{"id":"ITEM-1","itemData":{"DOI":"10.1038/s41467-019-09280-0","ISSN":"2041-1723","abstract":"The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Communications","id":"ITEM-1","issue":"1","issued":{"date-parts":[["2019","12","22"]]},"page":"1341","publisher":"Nature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2019)","plainTextFormattedCitation":"(Chenani et al., 2019)","previouslyFormattedCitation":"(Chenani et al., 2019)"},"properties":{"noteIndex":0},"schema":"https://github.com/citation-style-language/schema/raw/master/csl-citation.json"}</w:instrText>
      </w:r>
      <w:r w:rsidR="00FD3860">
        <w:fldChar w:fldCharType="separate"/>
      </w:r>
      <w:r w:rsidR="00FD3860" w:rsidRPr="00FD3860">
        <w:rPr>
          <w:noProof/>
        </w:rPr>
        <w:t>(Chenani et al., 2019)</w:t>
      </w:r>
      <w:r w:rsidR="00FD3860">
        <w:fldChar w:fldCharType="end"/>
      </w:r>
      <w:r w:rsidR="00316BE3">
        <w:t xml:space="preserve">, and resulting spatial sequences are markedly less stable </w:t>
      </w:r>
      <w:r w:rsidR="00316BE3">
        <w:fldChar w:fldCharType="begin" w:fldLock="1"/>
      </w:r>
      <w:r w:rsidR="00A11411">
        <w:instrText>ADDIN CSL_CITATION {"citationItems":[{"id":"ITEM-1","itemData":{"DOI":"10.1038/nn.4056","ISSN":"1097-6256","abstract":"Specialized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Neuroscience","id":"ITEM-1","issue":"8","issued":{"date-parts":[["2015","8","29"]]},"page":"1123-1132","publisher":"Nature Publishing Group","title":"The medial entorhinal cortex is necessary for temporal organization of hippocampal neuronal activity","type":"article-journal","volume":"18"},"uris":["http://www.mendeley.com/documents/?uuid=48ca35a0-fc4f-3532-9b04-9dedb8c980af"]}],"mendeley":{"formattedCitation":"(Schlesiger et al., 2015)","plainTextFormattedCitation":"(Schlesiger et al., 2015)","previouslyFormattedCitation":"(Schlesiger et al., 2015)"},"properties":{"noteIndex":0},"schema":"https://github.com/citation-style-language/schema/raw/master/csl-citation.json"}</w:instrText>
      </w:r>
      <w:r w:rsidR="00316BE3">
        <w:fldChar w:fldCharType="separate"/>
      </w:r>
      <w:r w:rsidR="00316BE3" w:rsidRPr="00316BE3">
        <w:rPr>
          <w:noProof/>
        </w:rPr>
        <w:t>(Schlesiger et al., 2015)</w:t>
      </w:r>
      <w:r w:rsidR="00316BE3">
        <w:fldChar w:fldCharType="end"/>
      </w:r>
      <w:r w:rsidR="00FD3860">
        <w:t xml:space="preserve">. Similar results were </w:t>
      </w:r>
      <w:r w:rsidR="00261DDD">
        <w:t>seen</w:t>
      </w:r>
      <w:r w:rsidR="00FD3860">
        <w:t xml:space="preserve"> in a unique experimental paradigm where rats traveled a track passively on a moving train. This condition attenuated the quality of theta sequences and subsequent SPW-R replay during sleep, but</w:t>
      </w:r>
      <w:r w:rsidR="00A624F2">
        <w:t xml:space="preserve"> spared</w:t>
      </w:r>
      <w:r w:rsidR="00FD3860">
        <w:t xml:space="preserve"> behavioral-timescale place cell sequences </w:t>
      </w:r>
      <w:r w:rsidR="00FD3860">
        <w:fldChar w:fldCharType="begin" w:fldLock="1"/>
      </w:r>
      <w:r w:rsidR="00A624F2">
        <w:instrText>ADDIN CSL_CITATION {"citationItems":[{"id":"ITEM-1","itemData":{"DOI":"10.1126/science.aat2952","ISSN":"1095-9203","PMID":"30409880","abstract":"Consolidation of spatial and episodic memories is thought to rely on replay of neuronal activity sequences during sleep. However, the network dynamics underlying the initial storage of memories during wakefulness have never been tested. Although slow, behavioral time scale sequences have been claimed to sustain sequential memory formation, fast (\"theta\") time scale sequences, nested within slow sequences, could be instrumental. We found that in rats traveling passively on a model train, place cells formed behavioral time scale sequences but theta sequences were degraded, resulting in impaired subsequent sleep replay. In contrast, when the rats actively ran on a treadmill while being transported on the train, place cells generated clear theta sequences and accurate trajectory replay during sleep. Our results support the view that nested sequences underlie the initial formation of memory traces subsequently consolidated during sleep.","author":[{"dropping-particle":"","family":"Drieu","given":"Céline","non-dropping-particle":"","parse-names":false,"suffix":""},{"dropping-particle":"","family":"Todorova","given":"Ralitsa","non-dropping-particle":"","parse-names":false,"suffix":""},{"dropping-particle":"","family":"Zugaro","given":"Michaël","non-dropping-particle":"","parse-names":false,"suffix":""}],"container-title":"Science (New York, N.Y.)","id":"ITEM-1","issue":"6415","issued":{"date-parts":[["2018","11","9"]]},"page":"675-679","publisher":"American Association for the Advancement of Science","title":"Nested sequences of hippocampal assemblies during behavior support subsequent sleep replay.","type":"article-journal","volume":"362"},"uris":["http://www.mendeley.com/documents/?uuid=c9b2dd7a-4380-3318-8ba7-9f29c357623f"]}],"mendeley":{"formattedCitation":"(Drieu et al., 2018)","plainTextFormattedCitation":"(Drieu et al., 2018)","previouslyFormattedCitation":"(Drieu et al., 2018)"},"properties":{"noteIndex":0},"schema":"https://github.com/citation-style-language/schema/raw/master/csl-citation.json"}</w:instrText>
      </w:r>
      <w:r w:rsidR="00FD3860">
        <w:fldChar w:fldCharType="separate"/>
      </w:r>
      <w:r w:rsidR="00FD3860" w:rsidRPr="00FD3860">
        <w:rPr>
          <w:noProof/>
        </w:rPr>
        <w:t>(Drieu et al., 2018)</w:t>
      </w:r>
      <w:r w:rsidR="00FD3860">
        <w:fldChar w:fldCharType="end"/>
      </w:r>
      <w:r w:rsidR="00FD3860">
        <w:t xml:space="preserve">. </w:t>
      </w:r>
      <w:r w:rsidR="00207097">
        <w:t>Additionally,</w:t>
      </w:r>
      <w:r w:rsidR="00865556">
        <w:t xml:space="preserve"> t</w:t>
      </w:r>
      <w:r w:rsidR="00694850">
        <w:t xml:space="preserve">he early postnatal development of theta sequences, replay, and plasticity also seem to fit this model. Place cell sequences were apparent on the day after eye-opening (P15) and replay is detectable shortly thereafter (P17-18), but not until theta sequences emerge </w:t>
      </w:r>
      <w:r w:rsidR="00A11411">
        <w:t xml:space="preserve">(P23-24) is plasticity accessible </w:t>
      </w:r>
      <w:r w:rsidR="00A11411">
        <w:fldChar w:fldCharType="begin" w:fldLock="1"/>
      </w:r>
      <w:r w:rsidR="00A11411">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development.","type":"article-journal","volume":"363"},"uris":["http://www.mendeley.com/documents/?uuid=67aa5fa0-848f-3344-b177-803c94081daa"]}],"mendeley":{"formattedCitation":"(Farooq and Dragoi, 2019)","plainTextFormattedCitation":"(Farooq and Dragoi, 2019)","previouslyFormattedCitation":"(Farooq and Dragoi, 2019)"},"properties":{"noteIndex":0},"schema":"https://github.com/citation-style-language/schema/raw/master/csl-citation.json"}</w:instrText>
      </w:r>
      <w:r w:rsidR="00A11411">
        <w:fldChar w:fldCharType="separate"/>
      </w:r>
      <w:r w:rsidR="00A11411" w:rsidRPr="00A11411">
        <w:rPr>
          <w:noProof/>
        </w:rPr>
        <w:t>(Farooq and Dragoi, 2019)</w:t>
      </w:r>
      <w:r w:rsidR="00A11411">
        <w:fldChar w:fldCharType="end"/>
      </w:r>
      <w:r w:rsidR="00063A1F">
        <w:t xml:space="preserve">. </w:t>
      </w:r>
      <w:r w:rsidR="00207097">
        <w:t>Finally, t</w:t>
      </w:r>
      <w:r w:rsidR="00692E88">
        <w:t xml:space="preserve">he theta rhythm has recently been shown to prune and refine presumed spurious spikes in an object memory task </w:t>
      </w:r>
      <w:r w:rsidR="00692E88">
        <w:fldChar w:fldCharType="begin" w:fldLock="1"/>
      </w:r>
      <w:r w:rsidR="007E7437">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692E88">
        <w:fldChar w:fldCharType="separate"/>
      </w:r>
      <w:r w:rsidR="00692E88" w:rsidRPr="00692E88">
        <w:rPr>
          <w:noProof/>
        </w:rPr>
        <w:t>(Ahn et al., 2019)</w:t>
      </w:r>
      <w:r w:rsidR="00692E88">
        <w:fldChar w:fldCharType="end"/>
      </w:r>
      <w:r w:rsidR="00692E88">
        <w:t xml:space="preserve">. </w:t>
      </w:r>
      <w:r w:rsidR="00063A1F">
        <w:t xml:space="preserve">Therefore, theta sequences </w:t>
      </w:r>
      <w:r w:rsidR="00147CC8">
        <w:t>appear</w:t>
      </w:r>
      <w:r w:rsidR="00063A1F">
        <w:t xml:space="preserve"> to gate neurons for </w:t>
      </w:r>
      <w:r w:rsidR="005112F0">
        <w:t xml:space="preserve">subsequent </w:t>
      </w:r>
      <w:r w:rsidR="00063A1F">
        <w:t xml:space="preserve">potentiation via SPW-R replay events. </w:t>
      </w:r>
      <w:r w:rsidR="00A11411">
        <w:t xml:space="preserve"> </w:t>
      </w:r>
    </w:p>
    <w:p w14:paraId="18DF2BF2" w14:textId="048B51C8" w:rsidR="00A11411" w:rsidRDefault="00A11411" w:rsidP="00B82025">
      <w:pPr>
        <w:pStyle w:val="BUMainText"/>
      </w:pPr>
      <w:r>
        <w:tab/>
        <w:t xml:space="preserve">While these mechanisms have not yet been implicated in the stabilization of non-spatial sequences, previous reports have hinted at this relationship. Temporal sequences during running in place show phase precession and theta compression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fldChar w:fldCharType="separate"/>
      </w:r>
      <w:r w:rsidRPr="00A11411">
        <w:rPr>
          <w:noProof/>
        </w:rPr>
        <w:t>(Pastalkova et al., 2008)</w:t>
      </w:r>
      <w:r>
        <w:fldChar w:fldCharType="end"/>
      </w:r>
      <w:r>
        <w:t xml:space="preserve">. Moreover, there have been numerous reports of phase precession in non-spatial responses </w:t>
      </w:r>
      <w:r>
        <w:fldChar w:fldCharType="begin" w:fldLock="1"/>
      </w:r>
      <w:r w:rsidR="00104EDF">
        <w:instrText>ADDIN CSL_CITATION {"citationItems":[{"id":"ITEM-1","itemData":{"DOI":"10.1523/JNEUROSCI.5329-07.2008","ISSN":"1529-2401","PMID":"18596153","abstract":"We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Neuroscience","id":"ITEM-1","issue":"27","issued":{"date-parts":[["2008","7","2"]]},"page":"6773-86","publisher":"NIH Public Access","title":"Discharge properties of hippocampal neurons during performance of a jump avoidance task.","type":"article-journal","volume":"28"},"uris":["http://www.mendeley.com/documents/?uuid=26fcc282-c476-3c2d-af24-8655330c3a0c"]},{"id":"ITEM-2","itemData":{"DOI":"10.1016/j.neuron.2017.04.003","ISBN":"1097-4199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Hippocampus","type":"article-journal","volume":"94"},"uris":["http://www.mendeley.com/documents/?uuid=34acbad1-8f24-3067-82db-9dd9947d8b79"]}],"mendeley":{"formattedCitation":"(Lenck-Santini et al., 2008; Robinson et al., 2017; Terada et al., 2017)","plainTextFormattedCitation":"(Lenck-Santini et al., 2008; Robinson et al., 2017; Terada et al., 2017)","previouslyFormattedCitation":"(Lenck-Santini et al., 2008; Robinson et al., 2017; Terada et al., 2017)"},"properties":{"noteIndex":0},"schema":"https://github.com/citation-style-language/schema/raw/master/csl-citation.json"}</w:instrText>
      </w:r>
      <w:r>
        <w:fldChar w:fldCharType="separate"/>
      </w:r>
      <w:r w:rsidRPr="00A11411">
        <w:rPr>
          <w:noProof/>
        </w:rPr>
        <w:t>(Lenck-Santini et al., 2008; Robinson et al., 2017; Terada et al., 2017)</w:t>
      </w:r>
      <w:r>
        <w:fldChar w:fldCharType="end"/>
      </w:r>
      <w:r>
        <w:t xml:space="preserve">. </w:t>
      </w:r>
      <w:r w:rsidR="00104EDF">
        <w:t xml:space="preserve">Pharmacologically inhibiting the medial septum disables theta sequences, which leads to “time cell” sequence instability </w:t>
      </w:r>
      <w:r w:rsidR="00104EDF">
        <w:fldChar w:fldCharType="begin" w:fldLock="1"/>
      </w:r>
      <w:r w:rsidR="00104ED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104EDF">
        <w:fldChar w:fldCharType="separate"/>
      </w:r>
      <w:r w:rsidR="00104EDF" w:rsidRPr="00104EDF">
        <w:rPr>
          <w:noProof/>
        </w:rPr>
        <w:t>(Wang et al., 2015)</w:t>
      </w:r>
      <w:r w:rsidR="00104EDF">
        <w:fldChar w:fldCharType="end"/>
      </w:r>
      <w:r w:rsidR="00104EDF">
        <w:t xml:space="preserve">, though this effect could simply be due to wholesale theta disruption. Similar to the MEC lesions discussed above, </w:t>
      </w:r>
      <w:proofErr w:type="spellStart"/>
      <w:r w:rsidR="00104EDF">
        <w:t>optogenetically</w:t>
      </w:r>
      <w:proofErr w:type="spellEnd"/>
      <w:r w:rsidR="00104EDF">
        <w:t xml:space="preserve"> silencing MEC selectively </w:t>
      </w:r>
      <w:r w:rsidR="00E57591">
        <w:t>erodes</w:t>
      </w:r>
      <w:r w:rsidR="00104EDF">
        <w:t xml:space="preserve"> temporal sequences </w:t>
      </w:r>
      <w:r w:rsidR="00104EDF">
        <w:fldChar w:fldCharType="begin" w:fldLock="1"/>
      </w:r>
      <w:r w:rsidR="00E57591">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104EDF">
        <w:fldChar w:fldCharType="separate"/>
      </w:r>
      <w:r w:rsidR="00104EDF" w:rsidRPr="00104EDF">
        <w:rPr>
          <w:noProof/>
        </w:rPr>
        <w:t>(Robinson et al., 2017)</w:t>
      </w:r>
      <w:r w:rsidR="00104EDF">
        <w:fldChar w:fldCharType="end"/>
      </w:r>
      <w:r w:rsidR="00104EDF">
        <w:t xml:space="preserve">. </w:t>
      </w:r>
      <w:r w:rsidR="00E57591">
        <w:t xml:space="preserve">Interestingly, the same manipulation does not affect spatial responses </w:t>
      </w:r>
      <w:r w:rsidR="00E57591">
        <w:fldChar w:fldCharType="begin" w:fldLock="1"/>
      </w:r>
      <w:r w:rsidR="00D33893">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E57591">
        <w:fldChar w:fldCharType="separate"/>
      </w:r>
      <w:r w:rsidR="00E57591" w:rsidRPr="00E57591">
        <w:rPr>
          <w:noProof/>
        </w:rPr>
        <w:t>(Robinson et al., 2017)</w:t>
      </w:r>
      <w:r w:rsidR="00E57591">
        <w:fldChar w:fldCharType="end"/>
      </w:r>
      <w:r w:rsidR="00E57591">
        <w:t xml:space="preserve">, suggesting that </w:t>
      </w:r>
      <w:r w:rsidR="006C3E82">
        <w:t>non-spatial</w:t>
      </w:r>
      <w:r w:rsidR="00E57591">
        <w:t xml:space="preserve"> sequences are especially vulnerable, perhaps due to their reliance on internal dynamics. </w:t>
      </w:r>
      <w:r w:rsidR="006E589F">
        <w:t>Generally speaking</w:t>
      </w:r>
      <w:r w:rsidR="00865556">
        <w:t>, s</w:t>
      </w:r>
      <w:r w:rsidR="00E57591">
        <w:t>pike coordination during theta cycles may be selecting neurons to bind together</w:t>
      </w:r>
      <w:r w:rsidR="00C00B85">
        <w:t xml:space="preserve"> dimensionless information</w:t>
      </w:r>
      <w:r w:rsidR="00E57591">
        <w:t xml:space="preserve">. </w:t>
      </w:r>
      <w:r w:rsidR="00104EDF">
        <w:t xml:space="preserve">Within behavioral-timescale sequences during head-fixed odor sampling, </w:t>
      </w:r>
      <w:r w:rsidR="00E57591">
        <w:t xml:space="preserve">nested </w:t>
      </w:r>
      <w:r w:rsidR="00104EDF">
        <w:t>theta sequences demonstrated specificity to preferred odor</w:t>
      </w:r>
      <w:r w:rsidR="00E57591">
        <w:t>s</w:t>
      </w:r>
      <w:r w:rsidR="00C00B85">
        <w:t xml:space="preserve"> and events</w:t>
      </w:r>
      <w:r w:rsidR="00104EDF">
        <w:t xml:space="preserve"> </w:t>
      </w:r>
      <w:r w:rsidR="00104EDF">
        <w:fldChar w:fldCharType="begin" w:fldLock="1"/>
      </w:r>
      <w:r w:rsidR="00104EDF">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104EDF">
        <w:fldChar w:fldCharType="separate"/>
      </w:r>
      <w:r w:rsidR="00104EDF" w:rsidRPr="00104EDF">
        <w:rPr>
          <w:noProof/>
        </w:rPr>
        <w:t>(Terada et al., 2017)</w:t>
      </w:r>
      <w:r w:rsidR="00104EDF">
        <w:fldChar w:fldCharType="end"/>
      </w:r>
      <w:r w:rsidR="00104EDF">
        <w:t xml:space="preserve">. </w:t>
      </w:r>
      <w:r w:rsidR="00865556">
        <w:t xml:space="preserve">Theta sequences reliably decoded task </w:t>
      </w:r>
      <w:r w:rsidR="005112F0">
        <w:t>variables</w:t>
      </w:r>
      <w:r w:rsidR="00865556">
        <w:t xml:space="preserve"> (odor and tone identity), demonstrating that they could be supporting downstream plasticity events involving specific, ordered cell populations. </w:t>
      </w:r>
      <w:r w:rsidR="00C00B85">
        <w:t xml:space="preserve">While </w:t>
      </w:r>
      <w:r w:rsidR="006B419A">
        <w:t>the researchers</w:t>
      </w:r>
      <w:r w:rsidR="00C00B85">
        <w:t xml:space="preserve"> did not explore the long-term ramifications of these non-spatial theta sequences, they did report that swapping around certain elements of the task could invoke </w:t>
      </w:r>
      <w:r w:rsidR="00200996">
        <w:t>rearrangement in the behavioral-timescale sequences, demonstrating their flexibility afforded by plasticity</w:t>
      </w:r>
      <w:r w:rsidR="005112F0">
        <w:t xml:space="preserve"> </w:t>
      </w:r>
      <w:r w:rsidR="00E208DE">
        <w:fldChar w:fldCharType="begin" w:fldLock="1"/>
      </w:r>
      <w:r w:rsidR="00E208DE">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00E208DE">
        <w:fldChar w:fldCharType="separate"/>
      </w:r>
      <w:r w:rsidR="00E208DE" w:rsidRPr="00E208DE">
        <w:rPr>
          <w:noProof/>
        </w:rPr>
        <w:t>(Terada et al., 2017)</w:t>
      </w:r>
      <w:r w:rsidR="00E208DE">
        <w:fldChar w:fldCharType="end"/>
      </w:r>
      <w:r w:rsidR="00200996">
        <w:t xml:space="preserve">. </w:t>
      </w:r>
    </w:p>
    <w:p w14:paraId="6E9906EE" w14:textId="050E11CC" w:rsidR="0069760F" w:rsidRDefault="00AB4B97" w:rsidP="00E57591">
      <w:pPr>
        <w:pStyle w:val="BUMainText"/>
      </w:pPr>
      <w:r>
        <w:t xml:space="preserve"> </w:t>
      </w:r>
      <w:r>
        <w:tab/>
      </w:r>
    </w:p>
    <w:p w14:paraId="07CD798F" w14:textId="1F3ABA7B" w:rsidR="00147CC8" w:rsidRDefault="00147CC8" w:rsidP="00147CC8">
      <w:pPr>
        <w:pStyle w:val="Heading2"/>
      </w:pPr>
      <w:bookmarkStart w:id="151" w:name="_Toc415342001"/>
      <w:r>
        <w:t>Concluding remarks</w:t>
      </w:r>
      <w:bookmarkEnd w:id="151"/>
    </w:p>
    <w:p w14:paraId="15958457" w14:textId="24B8E4CF" w:rsidR="0072455D" w:rsidRDefault="005C185C" w:rsidP="00DD4762">
      <w:pPr>
        <w:sectPr w:rsidR="0072455D" w:rsidSect="003547DD">
          <w:pgSz w:w="12240" w:h="15840"/>
          <w:pgMar w:top="2160" w:right="1440" w:bottom="1440" w:left="2160" w:header="1440" w:footer="1080" w:gutter="0"/>
          <w:cols w:space="720"/>
          <w:docGrid w:linePitch="360"/>
        </w:sectPr>
      </w:pPr>
      <w:r>
        <w:tab/>
        <w:t>In this thesis, I described two drastically different behaviors and their accompanying neural signatures. The common feature between these behaviors is that population activity evolves over time</w:t>
      </w:r>
      <w:r w:rsidR="00356004">
        <w:t>, a foil to outdated theories that assumed static neural representations</w:t>
      </w:r>
      <w:r w:rsidR="00E208DE">
        <w:t xml:space="preserve"> </w:t>
      </w:r>
      <w:r w:rsidR="00E208DE">
        <w:fldChar w:fldCharType="begin" w:fldLock="1"/>
      </w:r>
      <w:r w:rsidR="00FE3BB6">
        <w:instrText>ADDIN CSL_CITATION {"citationItems":[{"id":"ITEM-1","itemData":{"DOI":"10.1098/rstb.2016.0161","ISSN":"1471-2970","PMID":"28093555","abstract":"The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sciences","id":"ITEM-1","issue":"1715","issued":{"date-parts":[["2017","3","5"]]},"page":"20160161","publisher":"The Royal Society","title":"Variance and invariance of neuronal long-term representations.","type":"article-journal","volume":"372"},"uris":["http://www.mendeley.com/documents/?uuid=61268c2f-b9ad-483e-b1d5-dc305ada0c9f"]},{"id":"ITEM-2","itemData":{"DOI":"10.1016/j.neuroscience.2017.06.005","ISSN":"0306-4522","abstract":"—Neuroscientists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E208DE">
        <w:fldChar w:fldCharType="separate"/>
      </w:r>
      <w:r w:rsidR="00E208DE" w:rsidRPr="00E208DE">
        <w:rPr>
          <w:noProof/>
        </w:rPr>
        <w:t>(Chambers and Rumpel, 2017; Clopath et al., 2017)</w:t>
      </w:r>
      <w:r w:rsidR="00E208DE">
        <w:fldChar w:fldCharType="end"/>
      </w:r>
      <w:r>
        <w:t xml:space="preserve">. This slow evolution could support multiple adaptations </w:t>
      </w:r>
      <w:r w:rsidR="008A3A50">
        <w:t xml:space="preserve">simultaneous; </w:t>
      </w:r>
      <w:r w:rsidR="00E208DE">
        <w:t xml:space="preserve">chiefly, </w:t>
      </w:r>
      <w:r w:rsidR="008A3A50">
        <w:t>i</w:t>
      </w:r>
      <w:r>
        <w:t xml:space="preserve">t can segregate temporally distal </w:t>
      </w:r>
      <w:r w:rsidR="008A3A50">
        <w:t xml:space="preserve">or unrelated </w:t>
      </w:r>
      <w:r>
        <w:t xml:space="preserve">events while simultaneously permitting the integration of novel information into existing schemas. </w:t>
      </w:r>
      <w:r w:rsidR="008A3A50">
        <w:t xml:space="preserve">Sequences in the hippocampus may be important for encoding events occurring in space-time by virtue of their temporally structured firing. Though the significance and mechanisms behind these sequences are still under active investigation, this thesis proposes a framework drawing from many popular theories on hippocampal function. Excitability could predispose neurons to become the physical substrate of memory </w:t>
      </w:r>
      <w:r w:rsidR="008A3A50">
        <w:fldChar w:fldCharType="begin" w:fldLock="1"/>
      </w:r>
      <w:r w:rsidR="00356004">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8A3A50">
        <w:fldChar w:fldCharType="separate"/>
      </w:r>
      <w:r w:rsidR="008A3A50" w:rsidRPr="008A3A50">
        <w:rPr>
          <w:noProof/>
        </w:rPr>
        <w:t>(Silva et al., 2009)</w:t>
      </w:r>
      <w:r w:rsidR="008A3A50">
        <w:fldChar w:fldCharType="end"/>
      </w:r>
      <w:r w:rsidR="008A3A50">
        <w:t xml:space="preserve">. Population flux can allow for memory linking or unlinking </w:t>
      </w:r>
      <w:r w:rsidR="00356004">
        <w:fldChar w:fldCharType="begin" w:fldLock="1"/>
      </w:r>
      <w:r w:rsidR="00356004">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356004">
        <w:fldChar w:fldCharType="separate"/>
      </w:r>
      <w:r w:rsidR="00356004" w:rsidRPr="00356004">
        <w:rPr>
          <w:noProof/>
        </w:rPr>
        <w:t>(Cai et al., 2016; Lisman et al., 2018)</w:t>
      </w:r>
      <w:r w:rsidR="00356004">
        <w:fldChar w:fldCharType="end"/>
      </w:r>
      <w:r w:rsidR="00356004">
        <w:t xml:space="preserve">, which can also be reframed as perpetual cycles of consolidation into existing schemas </w:t>
      </w:r>
      <w:r w:rsidR="00356004">
        <w:fldChar w:fldCharType="begin" w:fldLock="1"/>
      </w:r>
      <w:r w:rsidR="00356004">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356004">
        <w:fldChar w:fldCharType="separate"/>
      </w:r>
      <w:r w:rsidR="00356004" w:rsidRPr="00356004">
        <w:rPr>
          <w:noProof/>
        </w:rPr>
        <w:t>(McKenzie and Eichenbaum, 2011)</w:t>
      </w:r>
      <w:r w:rsidR="00356004">
        <w:fldChar w:fldCharType="end"/>
      </w:r>
      <w:r w:rsidR="00356004">
        <w:t xml:space="preserve">. Cellular ensembles containing these memories undergo maintenance and modification, which may be regulated by the theta rhythm and replay during SPW-Rs </w:t>
      </w:r>
      <w:r w:rsidR="00356004">
        <w:fldChar w:fldCharType="begin" w:fldLock="1"/>
      </w:r>
      <w:r w:rsidR="00356004">
        <w:instrText>ADDIN CSL_CITATION {"citationItems":[{"id":"ITEM-1","itemData":{"DOI":"10.1126/science.aav0502","ISSN":"1095-9203","PMID":"30630930","abstract":"When and how hippocampal neuronal ensembles first organize to support encoding and consolidation of memory episodes, a critical cognitive function of the brain, are unknown. We recorded electrophysiological activity from large ensembles of hippocampal neurons starting on the first day after eye opening as naïve rats navigated linear environments and slept. We found a gradual age-dependent, navigational experience-independent assembly of preconfigured trajectory-like sequences from persistent, location-depicting ensembles during postnatal week 3. Adult-like compressed binding of adjacent locations into trajectories during navigation and their navigational experience-dependent replay during sleep emerged in concert from spontaneous preconfigured sequences only during early postnatal week 4. Our findings reveal ethologically relevant distinct phases in the development of hippocampal preconfigured and experience-dependent sequential patterns thought to be important for episodic memory formation.","author":[{"dropping-particle":"","family":"Farooq","given":"U","non-dropping-particle":"","parse-names":false,"suffix":""},{"dropping-particle":"","family":"Dragoi","given":"G","non-dropping-particle":"","parse-names":false,"suffix":""}],"container-title":"Science (New York, N.Y.)","id":"ITEM-1","issue":"6423","issued":{"date-parts":[["2019","1","11"]]},"page":"168-173","publisher":"American Association for the Advancement of Science","title":"Emergence of preconfigured and plastic time-compressed sequences in early postnatal development.","type":"article-journal","volume":"363"},"uris":["http://www.mendeley.com/documents/?uuid=67aa5fa0-848f-3344-b177-803c94081daa"]},{"id":"ITEM-2","itemData":{"DOI":"10.1038/s41467-019-09280-0","ISSN":"2041-1723","abstract":"The hippocampus is an essential brain area for learning and memory. However, the network mechanisms underlying memory storage, consolidation and retrieval remain incompletely understood. Place cell sequences during theta oscillations are thought to be replayed during non-theta states to support consolidation and route planning. In animals with medial entorhinal cortex (MEC) lesions, the temporal organization of theta-related hippocampal activity is disrupted, which allows us to test whether replay is also compromised. Two different analyses—comparison of co-activation patterns between running and rest epochs and analysis of the recurrence of place cell sequences—reveal that the enhancement of replay by behavior is reduced in MEC-lesioned versus control rats. In contrast, the degree of intrinsic network structure prior and subsequent to behavior remains unaffected by MEC lesions. The MEC-dependent temporal coordination during theta states therefore appears to facilitate behavior-related plasticity, but does not disrupt pre-existing functional connectivity.","author":[{"dropping-particle":"","family":"Chenani","given":"Alireza","non-dropping-particle":"","parse-names":false,"suffix":""},{"dropping-particle":"","family":"Sabariego","given":"Marta","non-dropping-particle":"","parse-names":false,"suffix":""},{"dropping-particle":"","family":"Schlesiger","given":"Magdalene I.","non-dropping-particle":"","parse-names":false,"suffix":""},{"dropping-particle":"","family":"Leutgeb","given":"Jill K.","non-dropping-particle":"","parse-names":false,"suffix":""},{"dropping-particle":"","family":"Leutgeb","given":"Stefan","non-dropping-particle":"","parse-names":false,"suffix":""},{"dropping-particle":"","family":"Leibold","given":"Christian","non-dropping-particle":"","parse-names":false,"suffix":""}],"container-title":"Nature Communications","id":"ITEM-2","issue":"1","issued":{"date-parts":[["2019","12","22"]]},"page":"1341","publisher":"Nature Publishing Group","title":"Hippocampal CA1 replay becomes less prominent but more rigid without inputs from medial entorhinal cortex","type":"article-journal","volume":"10"},"uris":["http://www.mendeley.com/documents/?uuid=1e08a27d-ffd8-3ab0-a5b3-951c51b64533"]}],"mendeley":{"formattedCitation":"(Chenani et al., 2019; Farooq and Dragoi, 2019)","plainTextFormattedCitation":"(Chenani et al., 2019; Farooq and Dragoi, 2019)","previouslyFormattedCitation":"(Chenani et al., 2019; Farooq and Dragoi, 2019)"},"properties":{"noteIndex":0},"schema":"https://github.com/citation-style-language/schema/raw/master/csl-citation.json"}</w:instrText>
      </w:r>
      <w:r w:rsidR="00356004">
        <w:fldChar w:fldCharType="separate"/>
      </w:r>
      <w:r w:rsidR="00356004" w:rsidRPr="00356004">
        <w:rPr>
          <w:noProof/>
        </w:rPr>
        <w:t>(Chenani et al., 2019; Farooq and Dragoi, 2019)</w:t>
      </w:r>
      <w:r w:rsidR="00356004">
        <w:fldChar w:fldCharType="end"/>
      </w:r>
      <w:r w:rsidR="00356004">
        <w:t xml:space="preserve">. </w:t>
      </w:r>
      <w:r w:rsidR="00412410">
        <w:t xml:space="preserve">Regardless of your preferred nomenclature, whether it </w:t>
      </w:r>
      <w:proofErr w:type="gramStart"/>
      <w:r w:rsidR="00412410">
        <w:t>be</w:t>
      </w:r>
      <w:proofErr w:type="gramEnd"/>
      <w:r w:rsidR="00412410">
        <w:t xml:space="preserve"> cellular ensembles, engrams, or sequences, specific populations of neurons definitely cooperate to form memories. </w:t>
      </w:r>
      <w:r w:rsidR="00356004">
        <w:t xml:space="preserve">Not extensively discussed here are interactions and consolidation processes with </w:t>
      </w:r>
      <w:proofErr w:type="spellStart"/>
      <w:r w:rsidR="00356004">
        <w:t>neocortex</w:t>
      </w:r>
      <w:proofErr w:type="spellEnd"/>
      <w:r w:rsidR="00356004">
        <w:t xml:space="preserve">, which surely have a role in storing memory traces long-term </w:t>
      </w:r>
      <w:r w:rsidR="00356004">
        <w:fldChar w:fldCharType="begin" w:fldLock="1"/>
      </w:r>
      <w:r w:rsidR="00FF1E34">
        <w:instrText>ADDIN CSL_CITATION {"citationItems":[{"id":"ITEM-1","itemData":{"DOI":"10.1002/hipo.22821","ISSN":"10509631","author":[{"dropping-particle":"","family":"Zielinski","given":"Mark C.","non-dropping-particle":"","parse-names":false,"suffix":""},{"dropping-particle":"","family":"Tang","given":"Wenbo","non-dropping-particle":"","parse-names":false,"suffix":""},{"dropping-particle":"","family":"Jadhav","given":"Shantanu P.","non-dropping-particle":"","parse-names":false,"suffix":""}],"container-title":"Hippocampus","id":"ITEM-1","issued":{"date-parts":[["2018","1","11"]]},"publisher":"John Wiley &amp; Sons, Ltd","title":"The role of replay and theta sequences in mediating hippocampal-prefrontal interactions for memory and cognition","type":"article-journal"},"uris":["http://www.mendeley.com/documents/?uuid=4fdcd85e-ca01-3ac8-8a70-cbe4a2f16d91"]}],"mendeley":{"formattedCitation":"(Zielinski et al., 2018)","plainTextFormattedCitation":"(Zielinski et al., 2018)","previouslyFormattedCitation":"(Zielinski et al., 2018)"},"properties":{"noteIndex":0},"schema":"https://github.com/citation-style-language/schema/raw/master/csl-citation.json"}</w:instrText>
      </w:r>
      <w:r w:rsidR="00356004">
        <w:fldChar w:fldCharType="separate"/>
      </w:r>
      <w:r w:rsidR="00356004" w:rsidRPr="00356004">
        <w:rPr>
          <w:noProof/>
        </w:rPr>
        <w:t>(Zielinski et al., 2018)</w:t>
      </w:r>
      <w:r w:rsidR="00356004">
        <w:fldChar w:fldCharType="end"/>
      </w:r>
      <w:r w:rsidR="00356004">
        <w:t>. Suffice to say, the mechanisms supporting memory funct</w:t>
      </w:r>
      <w:r w:rsidR="002162BE">
        <w:t>ion are extraordinarily complex, making this topic such an exciting avenue for future s</w:t>
      </w:r>
      <w:r w:rsidR="00DD4762">
        <w:t xml:space="preserve">cientific inquiry. </w:t>
      </w:r>
    </w:p>
    <w:p w14:paraId="4D35793A" w14:textId="3759E0C6" w:rsidR="00E30FDA" w:rsidRPr="00E30FDA" w:rsidRDefault="00E30FDA" w:rsidP="00D620B4">
      <w:pPr>
        <w:pStyle w:val="Heading1"/>
      </w:pPr>
      <w:bookmarkStart w:id="152" w:name="_Toc415342002"/>
      <w:r>
        <w:t>BIBLIOGRAPHY</w:t>
      </w:r>
      <w:bookmarkEnd w:id="152"/>
    </w:p>
    <w:p w14:paraId="3B99435D" w14:textId="14A99E8C" w:rsidR="00431B2F" w:rsidRPr="00431B2F" w:rsidRDefault="00942D3B" w:rsidP="00431B2F">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431B2F" w:rsidRPr="00431B2F">
        <w:rPr>
          <w:noProof/>
        </w:rPr>
        <w:t xml:space="preserve">Abdou, K., Shehata, M., Choko, K., Nishizono, H., Matsuo, M., Muramatsu, S., and Inokuchi, K. (2018). Synapse-specific representation of the identity of overlapping memory engrams. Science (80-. ). </w:t>
      </w:r>
      <w:r w:rsidR="00431B2F" w:rsidRPr="00431B2F">
        <w:rPr>
          <w:i/>
          <w:iCs/>
          <w:noProof/>
        </w:rPr>
        <w:t>360</w:t>
      </w:r>
      <w:r w:rsidR="00431B2F" w:rsidRPr="00431B2F">
        <w:rPr>
          <w:noProof/>
        </w:rPr>
        <w:t>, 1227–1231.</w:t>
      </w:r>
    </w:p>
    <w:p w14:paraId="01BA0F9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Adolphs, R., Tranel, D., Damasio, H., and Damasio, A. (1994). Impaired recognition of emotion in facial expressions following bilateral damage to the human amygdala. Nature </w:t>
      </w:r>
      <w:r w:rsidRPr="00431B2F">
        <w:rPr>
          <w:i/>
          <w:iCs/>
          <w:noProof/>
        </w:rPr>
        <w:t>372</w:t>
      </w:r>
      <w:r w:rsidRPr="00431B2F">
        <w:rPr>
          <w:noProof/>
        </w:rPr>
        <w:t>, 669–672.</w:t>
      </w:r>
    </w:p>
    <w:p w14:paraId="59F5E92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Ahmed, O.J., and Mehta, M.R. (2009). The hippocampal rate code: anatomy, physiology and theory. Trends Neurosci. </w:t>
      </w:r>
      <w:r w:rsidRPr="00431B2F">
        <w:rPr>
          <w:i/>
          <w:iCs/>
          <w:noProof/>
        </w:rPr>
        <w:t>32</w:t>
      </w:r>
      <w:r w:rsidRPr="00431B2F">
        <w:rPr>
          <w:noProof/>
        </w:rPr>
        <w:t>, 329–338.</w:t>
      </w:r>
    </w:p>
    <w:p w14:paraId="49FE655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Ahn, J.-R., Lee, H.-W., and Lee, I. (2019). Rhythmic Pruning of Perceptual Noise for Object Representation in the Hippocampus and Perirhinal Cortex in Rats. Cell Rep. </w:t>
      </w:r>
      <w:r w:rsidRPr="00431B2F">
        <w:rPr>
          <w:i/>
          <w:iCs/>
          <w:noProof/>
        </w:rPr>
        <w:t>26</w:t>
      </w:r>
      <w:r w:rsidRPr="00431B2F">
        <w:rPr>
          <w:noProof/>
        </w:rPr>
        <w:t>, 2362–2376.e4.</w:t>
      </w:r>
    </w:p>
    <w:p w14:paraId="3F81D7B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Allen, T.A., Salz, D.M., McKenzie, S., and Fortin, N.J. (2016). Nonspatial sequence coding in CA1 neurons. J. Neurosci. </w:t>
      </w:r>
      <w:r w:rsidRPr="00431B2F">
        <w:rPr>
          <w:i/>
          <w:iCs/>
          <w:noProof/>
        </w:rPr>
        <w:t>36</w:t>
      </w:r>
      <w:r w:rsidRPr="00431B2F">
        <w:rPr>
          <w:noProof/>
        </w:rPr>
        <w:t>, 1547–1563.</w:t>
      </w:r>
    </w:p>
    <w:p w14:paraId="733CD0D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Amaral, D.G., Dolorfo, C., and Alvarez-Royo, P. (1991). Organization of CA1 projections to the subiculum: A PHA-L analysis in the rat. Hippocampus </w:t>
      </w:r>
      <w:r w:rsidRPr="00431B2F">
        <w:rPr>
          <w:i/>
          <w:iCs/>
          <w:noProof/>
        </w:rPr>
        <w:t>1</w:t>
      </w:r>
      <w:r w:rsidRPr="00431B2F">
        <w:rPr>
          <w:noProof/>
        </w:rPr>
        <w:t>, 415–435.</w:t>
      </w:r>
    </w:p>
    <w:p w14:paraId="7F2551C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Ang, C.W., Carlson, G.C., and Coulter, D.A. (2005). Hippocampal CA1 Circuitry Dynamically Gates Direct Cortical Inputs Preferentially at Theta Frequencies. J. Neurosci. </w:t>
      </w:r>
      <w:r w:rsidRPr="00431B2F">
        <w:rPr>
          <w:i/>
          <w:iCs/>
          <w:noProof/>
        </w:rPr>
        <w:t>19</w:t>
      </w:r>
      <w:r w:rsidRPr="00431B2F">
        <w:rPr>
          <w:noProof/>
        </w:rPr>
        <w:t>, 274–287.</w:t>
      </w:r>
    </w:p>
    <w:p w14:paraId="55C0033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Aronov, D., Nevers, R., and Tank, D.W. (2017). Mapping of a non-spatial dimension by the hippocampal–entorhinal circuit. Nature </w:t>
      </w:r>
      <w:r w:rsidRPr="00431B2F">
        <w:rPr>
          <w:i/>
          <w:iCs/>
          <w:noProof/>
        </w:rPr>
        <w:t>543</w:t>
      </w:r>
      <w:r w:rsidRPr="00431B2F">
        <w:rPr>
          <w:noProof/>
        </w:rPr>
        <w:t>, 719–722.</w:t>
      </w:r>
    </w:p>
    <w:p w14:paraId="4247EB1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Atherton, L.A., Dupret, D., and Mellor, J.R. (2015). Memory trace replay: the shaping of memory consolidation by neuromodulation. Trends Neurosci. </w:t>
      </w:r>
      <w:r w:rsidRPr="00431B2F">
        <w:rPr>
          <w:i/>
          <w:iCs/>
          <w:noProof/>
        </w:rPr>
        <w:t>38</w:t>
      </w:r>
      <w:r w:rsidRPr="00431B2F">
        <w:rPr>
          <w:noProof/>
        </w:rPr>
        <w:t>, 560–570.</w:t>
      </w:r>
    </w:p>
    <w:p w14:paraId="5C1274D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Attardo, A., Fitzgerald, J.E., and Schnitzer, M.J. (2015). Impermanence of dendritic spines in live adult CA1 hippocampus. Nature </w:t>
      </w:r>
      <w:r w:rsidRPr="00431B2F">
        <w:rPr>
          <w:i/>
          <w:iCs/>
          <w:noProof/>
        </w:rPr>
        <w:t>523</w:t>
      </w:r>
      <w:r w:rsidRPr="00431B2F">
        <w:rPr>
          <w:noProof/>
        </w:rPr>
        <w:t>, 592–596.</w:t>
      </w:r>
    </w:p>
    <w:p w14:paraId="4B1A6C9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Bangasser, D.A., Waxler, D.E., Santollo, J., and Shors, T.J. (2006). Trace conditioning and the hippocampus: the importance of contiguity. J. Neurosci. </w:t>
      </w:r>
      <w:r w:rsidRPr="00431B2F">
        <w:rPr>
          <w:i/>
          <w:iCs/>
          <w:noProof/>
        </w:rPr>
        <w:t>26</w:t>
      </w:r>
      <w:r w:rsidRPr="00431B2F">
        <w:rPr>
          <w:noProof/>
        </w:rPr>
        <w:t>, 8702–8706.</w:t>
      </w:r>
    </w:p>
    <w:p w14:paraId="4FC4FE6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Bellmund, J.L.S., Gärdenfors, P., Moser, E.I., and Doeller, C.F. (2018). Navigating cognition: Spatial codes for human thinking. Science </w:t>
      </w:r>
      <w:r w:rsidRPr="00431B2F">
        <w:rPr>
          <w:i/>
          <w:iCs/>
          <w:noProof/>
        </w:rPr>
        <w:t>362</w:t>
      </w:r>
      <w:r w:rsidRPr="00431B2F">
        <w:rPr>
          <w:noProof/>
        </w:rPr>
        <w:t>, eaat6766.</w:t>
      </w:r>
    </w:p>
    <w:p w14:paraId="5360809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Berger, T.W., Swanson, G.W., Milner, T.A., Lynch, G.S., and Thompson, R.F. (1980). Reciprocal anatomical connections between hippocampus and subiculum in the rabbit evidence for subicular innervation of regio superior. Brain Res. </w:t>
      </w:r>
      <w:r w:rsidRPr="00431B2F">
        <w:rPr>
          <w:i/>
          <w:iCs/>
          <w:noProof/>
        </w:rPr>
        <w:t>183</w:t>
      </w:r>
      <w:r w:rsidRPr="00431B2F">
        <w:rPr>
          <w:noProof/>
        </w:rPr>
        <w:t>, 265–276.</w:t>
      </w:r>
    </w:p>
    <w:p w14:paraId="383141F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Bi, G.Q., and Poo, M.M. (1998). Synaptic modifications in cultured hippocampal neurons: dependence on spike timing, synaptic strength, and postsynaptic cell type. J. Neurosci. </w:t>
      </w:r>
      <w:r w:rsidRPr="00431B2F">
        <w:rPr>
          <w:i/>
          <w:iCs/>
          <w:noProof/>
        </w:rPr>
        <w:t>18</w:t>
      </w:r>
      <w:r w:rsidRPr="00431B2F">
        <w:rPr>
          <w:noProof/>
        </w:rPr>
        <w:t>, 10464–10472.</w:t>
      </w:r>
    </w:p>
    <w:p w14:paraId="54BDAF2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Bito, H., Deisseroth, K., and Tsien, R.W. (1996). CREB Phosphorylation and Dephosphorylation: A Ca2+- and Stimulus Duration–Dependent Switch for Hippocampal Gene Expression. Cell </w:t>
      </w:r>
      <w:r w:rsidRPr="00431B2F">
        <w:rPr>
          <w:i/>
          <w:iCs/>
          <w:noProof/>
        </w:rPr>
        <w:t>87</w:t>
      </w:r>
      <w:r w:rsidRPr="00431B2F">
        <w:rPr>
          <w:noProof/>
        </w:rPr>
        <w:t>, 1203–1214.</w:t>
      </w:r>
    </w:p>
    <w:p w14:paraId="0BF4302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Bittner, K.C., Grienberger, C., Vaidya, S.P., Milstein, A.D., Macklin, J.J., Suh, J., Tonegawa, S., and Magee, J.C. (2015). Conjunctive input processing drives feature selectivity in hippocampal CA1 neurons. Nat. Neurosci. </w:t>
      </w:r>
      <w:r w:rsidRPr="00431B2F">
        <w:rPr>
          <w:i/>
          <w:iCs/>
          <w:noProof/>
        </w:rPr>
        <w:t>18</w:t>
      </w:r>
      <w:r w:rsidRPr="00431B2F">
        <w:rPr>
          <w:noProof/>
        </w:rPr>
        <w:t>, 1133–1142.</w:t>
      </w:r>
    </w:p>
    <w:p w14:paraId="31E7ED4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Bittner, K.C., Milstein, A.D., Grienberger, C., Romani, S., and Magee, J.C. (2017). Behavioral time scale synaptic plasticity underlies CA1 place fields. Science (80-. ). </w:t>
      </w:r>
      <w:r w:rsidRPr="00431B2F">
        <w:rPr>
          <w:i/>
          <w:iCs/>
          <w:noProof/>
        </w:rPr>
        <w:t>357</w:t>
      </w:r>
      <w:r w:rsidRPr="00431B2F">
        <w:rPr>
          <w:noProof/>
        </w:rPr>
        <w:t>, 1033–1036.</w:t>
      </w:r>
    </w:p>
    <w:p w14:paraId="2985D37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Bliss, T. V, and Lomo, T. (1973). Long-lasting potentiation of synaptic transmission in the dentate area of the anaesthetized rabbit following stimulation of the perforant path. J. Physiol. </w:t>
      </w:r>
      <w:r w:rsidRPr="00431B2F">
        <w:rPr>
          <w:i/>
          <w:iCs/>
          <w:noProof/>
        </w:rPr>
        <w:t>232</w:t>
      </w:r>
      <w:r w:rsidRPr="00431B2F">
        <w:rPr>
          <w:noProof/>
        </w:rPr>
        <w:t>, 331–356.</w:t>
      </w:r>
    </w:p>
    <w:p w14:paraId="0E0D876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Bliss, T.V.P., and Collingridge, G.L. (1993). A synaptic model of memory: long-term potentiation in the hippocampus. Nature </w:t>
      </w:r>
      <w:r w:rsidRPr="00431B2F">
        <w:rPr>
          <w:i/>
          <w:iCs/>
          <w:noProof/>
        </w:rPr>
        <w:t>361</w:t>
      </w:r>
      <w:r w:rsidRPr="00431B2F">
        <w:rPr>
          <w:noProof/>
        </w:rPr>
        <w:t>, 31–39.</w:t>
      </w:r>
    </w:p>
    <w:p w14:paraId="3810E6E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Bocchio, M., Nabavi, S., and Capogna, M. (2017). Synaptic Plasticity, Engrams, and Network Oscillations in Amygdala Circuits for Storage and Retrieval of Emotional Memories. Neuron </w:t>
      </w:r>
      <w:r w:rsidRPr="00431B2F">
        <w:rPr>
          <w:i/>
          <w:iCs/>
          <w:noProof/>
        </w:rPr>
        <w:t>94</w:t>
      </w:r>
      <w:r w:rsidRPr="00431B2F">
        <w:rPr>
          <w:noProof/>
        </w:rPr>
        <w:t>, 731–743.</w:t>
      </w:r>
    </w:p>
    <w:p w14:paraId="7B769C8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Bontempi, B., Laurent-Demir, C., Destrade, C., and Jaffard, R. (1999). Time-dependent reorganization of brain circuitry underlying long-term memory storage. Nature </w:t>
      </w:r>
      <w:r w:rsidRPr="00431B2F">
        <w:rPr>
          <w:i/>
          <w:iCs/>
          <w:noProof/>
        </w:rPr>
        <w:t>400</w:t>
      </w:r>
      <w:r w:rsidRPr="00431B2F">
        <w:rPr>
          <w:noProof/>
        </w:rPr>
        <w:t>, 671–675.</w:t>
      </w:r>
    </w:p>
    <w:p w14:paraId="1060EAB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Brandon, M.P., Bogaard, A.R., Libby, C.P., Connerney, M.A., Gupta, K., and Hasselmo, M.E. (2011). Reduction of Theta Rhythm Dissociates Grid Cell Spatial Periodicity from Directional Tuning. Science (80-. ). </w:t>
      </w:r>
      <w:r w:rsidRPr="00431B2F">
        <w:rPr>
          <w:i/>
          <w:iCs/>
          <w:noProof/>
        </w:rPr>
        <w:t>332</w:t>
      </w:r>
      <w:r w:rsidRPr="00431B2F">
        <w:rPr>
          <w:noProof/>
        </w:rPr>
        <w:t>, 595–599.</w:t>
      </w:r>
    </w:p>
    <w:p w14:paraId="71198DD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Bunsey, M., and Eichenbaum, H. (1996). Conservation of hippocampal memory function in rats and humans. Nature </w:t>
      </w:r>
      <w:r w:rsidRPr="00431B2F">
        <w:rPr>
          <w:i/>
          <w:iCs/>
          <w:noProof/>
        </w:rPr>
        <w:t>379</w:t>
      </w:r>
      <w:r w:rsidRPr="00431B2F">
        <w:rPr>
          <w:noProof/>
        </w:rPr>
        <w:t>, 255–257.</w:t>
      </w:r>
    </w:p>
    <w:p w14:paraId="7C63CB7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Burwell, R.D., and Amaral, D.G. (1998). Cortical afferents of the perirhinal, postrhinal, and entorhinal cortices of the rat. J. Comp. Neurol. </w:t>
      </w:r>
      <w:r w:rsidRPr="00431B2F">
        <w:rPr>
          <w:i/>
          <w:iCs/>
          <w:noProof/>
        </w:rPr>
        <w:t>398</w:t>
      </w:r>
      <w:r w:rsidRPr="00431B2F">
        <w:rPr>
          <w:noProof/>
        </w:rPr>
        <w:t>, 179–205.</w:t>
      </w:r>
    </w:p>
    <w:p w14:paraId="1B80B9F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(2002). Theta oscillations in the hippocampus. Neuron </w:t>
      </w:r>
      <w:r w:rsidRPr="00431B2F">
        <w:rPr>
          <w:i/>
          <w:iCs/>
          <w:noProof/>
        </w:rPr>
        <w:t>33</w:t>
      </w:r>
      <w:r w:rsidRPr="00431B2F">
        <w:rPr>
          <w:noProof/>
        </w:rPr>
        <w:t>, 325–340.</w:t>
      </w:r>
    </w:p>
    <w:p w14:paraId="346A313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Buzsáki, G. (2006). Rhythms of the Brain (New York, NY, US: Oxford University Press).</w:t>
      </w:r>
    </w:p>
    <w:p w14:paraId="68EDC1B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(2015). Hippocampal sharp wave-ripple: A cognitive biomarker for episodic memory and planning. Hippocampus </w:t>
      </w:r>
      <w:r w:rsidRPr="00431B2F">
        <w:rPr>
          <w:i/>
          <w:iCs/>
          <w:noProof/>
        </w:rPr>
        <w:t>25</w:t>
      </w:r>
      <w:r w:rsidRPr="00431B2F">
        <w:rPr>
          <w:noProof/>
        </w:rPr>
        <w:t>, 1073–1188.</w:t>
      </w:r>
    </w:p>
    <w:p w14:paraId="042DB46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and Llinás, R. (2017). Space and time in the brain. Science (80-. ). </w:t>
      </w:r>
      <w:r w:rsidRPr="00431B2F">
        <w:rPr>
          <w:i/>
          <w:iCs/>
          <w:noProof/>
        </w:rPr>
        <w:t>358</w:t>
      </w:r>
      <w:r w:rsidRPr="00431B2F">
        <w:rPr>
          <w:noProof/>
        </w:rPr>
        <w:t>, 482–485.</w:t>
      </w:r>
    </w:p>
    <w:p w14:paraId="686E468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and Mizuseki, K. (2014). The log-dynamic brain: how skewed distributions affect network operations. Nat. Rev. Neurosci. </w:t>
      </w:r>
      <w:r w:rsidRPr="00431B2F">
        <w:rPr>
          <w:i/>
          <w:iCs/>
          <w:noProof/>
        </w:rPr>
        <w:t>15</w:t>
      </w:r>
      <w:r w:rsidRPr="00431B2F">
        <w:rPr>
          <w:noProof/>
        </w:rPr>
        <w:t>, 264–278.</w:t>
      </w:r>
    </w:p>
    <w:p w14:paraId="69949FF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Buzsáki, G., and Tingley, D. (2018). Special Issue: Time in the Brain Space and Time: The Hippocampus as a Sequence Generator.</w:t>
      </w:r>
    </w:p>
    <w:p w14:paraId="05C9379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Leung, L.W., and Vanderwolf, C.H. (1983). Cellular bases of hippocampal EEG in the behaving rat. Brain Res. </w:t>
      </w:r>
      <w:r w:rsidRPr="00431B2F">
        <w:rPr>
          <w:i/>
          <w:iCs/>
          <w:noProof/>
        </w:rPr>
        <w:t>287</w:t>
      </w:r>
      <w:r w:rsidRPr="00431B2F">
        <w:rPr>
          <w:noProof/>
        </w:rPr>
        <w:t>, 139–171.</w:t>
      </w:r>
    </w:p>
    <w:p w14:paraId="1366A7E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Buzsáki, G., Horváth, Z., Urioste, R., Hetke, J., and Wise, K. (1992). High-frequency network oscillation in the hippocampus. Science </w:t>
      </w:r>
      <w:r w:rsidRPr="00431B2F">
        <w:rPr>
          <w:i/>
          <w:iCs/>
          <w:noProof/>
        </w:rPr>
        <w:t>256</w:t>
      </w:r>
      <w:r w:rsidRPr="00431B2F">
        <w:rPr>
          <w:noProof/>
        </w:rPr>
        <w:t>, 1025–1027.</w:t>
      </w:r>
    </w:p>
    <w:p w14:paraId="6443E8B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Cai, D.J., Aharoni, D., Shuman, T., Shobe, J., Biane, J., Song, W., Wei, B., Veshkini, M., La-Vu, M., Lou, J., et al. (2016). A shared neural ensemble links distinct contextual memories encoded close in time. Nature </w:t>
      </w:r>
      <w:r w:rsidRPr="00431B2F">
        <w:rPr>
          <w:i/>
          <w:iCs/>
          <w:noProof/>
        </w:rPr>
        <w:t>534</w:t>
      </w:r>
      <w:r w:rsidRPr="00431B2F">
        <w:rPr>
          <w:noProof/>
        </w:rPr>
        <w:t>, 115–118.</w:t>
      </w:r>
    </w:p>
    <w:p w14:paraId="1C42826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Cei, A., Girardeau, G., Drieu, C., Kanbi, K. El, and Zugaro, M. (2014). Reversed theta sequences of hippocampal cell assemblies during backward travel. Nat. Neurosci. </w:t>
      </w:r>
      <w:r w:rsidRPr="00431B2F">
        <w:rPr>
          <w:i/>
          <w:iCs/>
          <w:noProof/>
        </w:rPr>
        <w:t>17</w:t>
      </w:r>
      <w:r w:rsidRPr="00431B2F">
        <w:rPr>
          <w:noProof/>
        </w:rPr>
        <w:t>, 719–724.</w:t>
      </w:r>
    </w:p>
    <w:p w14:paraId="3E907FE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Chambers, A.R., and Rumpel, S. (2017). A stable brain from unstable components: Emerging concepts and implications for neural computation. Neuroscience </w:t>
      </w:r>
      <w:r w:rsidRPr="00431B2F">
        <w:rPr>
          <w:i/>
          <w:iCs/>
          <w:noProof/>
        </w:rPr>
        <w:t>357</w:t>
      </w:r>
      <w:r w:rsidRPr="00431B2F">
        <w:rPr>
          <w:noProof/>
        </w:rPr>
        <w:t>, 172–184.</w:t>
      </w:r>
    </w:p>
    <w:p w14:paraId="4888AC3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Chenani, A., Sabariego, M., Schlesiger, M.I., Leutgeb, J.K., Leutgeb, S., and Leibold, C. (2019). Hippocampal CA1 replay becomes less prominent but more rigid without inputs from medial entorhinal cortex. Nat. Commun. </w:t>
      </w:r>
      <w:r w:rsidRPr="00431B2F">
        <w:rPr>
          <w:i/>
          <w:iCs/>
          <w:noProof/>
        </w:rPr>
        <w:t>10</w:t>
      </w:r>
      <w:r w:rsidRPr="00431B2F">
        <w:rPr>
          <w:noProof/>
        </w:rPr>
        <w:t>, 1341.</w:t>
      </w:r>
    </w:p>
    <w:p w14:paraId="3E44BE1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Cheng, S., and Frank, L.M. (2008). New Experiences Enhance Coordinated Neural Activity in the Hippocampus. Neuron </w:t>
      </w:r>
      <w:r w:rsidRPr="00431B2F">
        <w:rPr>
          <w:i/>
          <w:iCs/>
          <w:noProof/>
        </w:rPr>
        <w:t>57</w:t>
      </w:r>
      <w:r w:rsidRPr="00431B2F">
        <w:rPr>
          <w:noProof/>
        </w:rPr>
        <w:t>, 303–313.</w:t>
      </w:r>
    </w:p>
    <w:p w14:paraId="6E3E0E1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Choi, J.-H., Sim, S.-E., Kim, J.-I., Choi, D. Il, Oh, J., Ye, S., Lee, J., Kim, T., Ko, H.-G., Lim, C.-S., et al. (2018). Interregional synaptic maps among engram cells underlie memory formation. Science </w:t>
      </w:r>
      <w:r w:rsidRPr="00431B2F">
        <w:rPr>
          <w:i/>
          <w:iCs/>
          <w:noProof/>
        </w:rPr>
        <w:t>360</w:t>
      </w:r>
      <w:r w:rsidRPr="00431B2F">
        <w:rPr>
          <w:noProof/>
        </w:rPr>
        <w:t>, 430–435.</w:t>
      </w:r>
    </w:p>
    <w:p w14:paraId="5DB0557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Clem, R.L., and Schiller, D. (2016). New Learning and Unlearning: Strangers or Accomplices in Threat Memory Attenuation? Trends Neurosci. </w:t>
      </w:r>
      <w:r w:rsidRPr="00431B2F">
        <w:rPr>
          <w:i/>
          <w:iCs/>
          <w:noProof/>
        </w:rPr>
        <w:t>39</w:t>
      </w:r>
      <w:r w:rsidRPr="00431B2F">
        <w:rPr>
          <w:noProof/>
        </w:rPr>
        <w:t>, 340–351.</w:t>
      </w:r>
    </w:p>
    <w:p w14:paraId="50CC661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Clopath, C., Bonhoeffer, T., Hübener, M., and Rose, T. (2017). Variance and invariance of neuronal long-term representations. Philos. Trans. R. Soc. Lond. B. Biol. Sci. </w:t>
      </w:r>
      <w:r w:rsidRPr="00431B2F">
        <w:rPr>
          <w:i/>
          <w:iCs/>
          <w:noProof/>
        </w:rPr>
        <w:t>372</w:t>
      </w:r>
      <w:r w:rsidRPr="00431B2F">
        <w:rPr>
          <w:noProof/>
        </w:rPr>
        <w:t>, 20160161.</w:t>
      </w:r>
    </w:p>
    <w:p w14:paraId="4C7462D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Cohen, N.J.J., and Eichenbaum, H. (1993). Memory, Amnesia, and the Hippocampal System (Cambridge, MA: MIT Press).</w:t>
      </w:r>
    </w:p>
    <w:p w14:paraId="28014CB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Colgin, L.L. (2013). Mechanisms and Functions of Theta Rhythms. Annu. Rev. Neurosci. </w:t>
      </w:r>
      <w:r w:rsidRPr="00431B2F">
        <w:rPr>
          <w:i/>
          <w:iCs/>
          <w:noProof/>
        </w:rPr>
        <w:t>36</w:t>
      </w:r>
      <w:r w:rsidRPr="00431B2F">
        <w:rPr>
          <w:noProof/>
        </w:rPr>
        <w:t>, 295–312.</w:t>
      </w:r>
    </w:p>
    <w:p w14:paraId="54E9DF0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Colgin, L.L., Moser, E.I., and Moser, M.-B. (2008). Understanding memory through hippocampal remapping. Trends Neurosci. </w:t>
      </w:r>
      <w:r w:rsidRPr="00431B2F">
        <w:rPr>
          <w:i/>
          <w:iCs/>
          <w:noProof/>
        </w:rPr>
        <w:t>31</w:t>
      </w:r>
      <w:r w:rsidRPr="00431B2F">
        <w:rPr>
          <w:noProof/>
        </w:rPr>
        <w:t>, 469–477.</w:t>
      </w:r>
    </w:p>
    <w:p w14:paraId="2B1EE13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Cui, Z., Gerfen, C.R., and Young, W.S. (2013). Hypothalamic and other connections with dorsal CA2 area of the mouse hippocampus. J. Comp. Neurol. </w:t>
      </w:r>
      <w:r w:rsidRPr="00431B2F">
        <w:rPr>
          <w:i/>
          <w:iCs/>
          <w:noProof/>
        </w:rPr>
        <w:t>521</w:t>
      </w:r>
      <w:r w:rsidRPr="00431B2F">
        <w:rPr>
          <w:noProof/>
        </w:rPr>
        <w:t>, 1844–1866.</w:t>
      </w:r>
    </w:p>
    <w:p w14:paraId="5AB3FA7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Czurkó, A., Hirase, H., Csicsvari, J., and Buzsáki, G. (1999). Sustained activation of hippocampal pyramidal cells by “space clamping” in a running wheel. Eur. J. Neurosci. </w:t>
      </w:r>
      <w:r w:rsidRPr="00431B2F">
        <w:rPr>
          <w:i/>
          <w:iCs/>
          <w:noProof/>
        </w:rPr>
        <w:t>11</w:t>
      </w:r>
      <w:r w:rsidRPr="00431B2F">
        <w:rPr>
          <w:noProof/>
        </w:rPr>
        <w:t>, 344–352.</w:t>
      </w:r>
    </w:p>
    <w:p w14:paraId="459C732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Danielson, N.B., Kaifosh, P., Zaremba, J.D., Lovett-Barron, M., Tsai, J., Denny, C.A., Balough, E.M., Goldberg, A.R., Drew, L.J., Hen, R., et al. (2016a). Distinct Contribution of Adult-Born Hippocampal Granule Cells to Context Encoding. Neuron </w:t>
      </w:r>
      <w:r w:rsidRPr="00431B2F">
        <w:rPr>
          <w:i/>
          <w:iCs/>
          <w:noProof/>
        </w:rPr>
        <w:t>90</w:t>
      </w:r>
      <w:r w:rsidRPr="00431B2F">
        <w:rPr>
          <w:noProof/>
        </w:rPr>
        <w:t>, 101–112.</w:t>
      </w:r>
    </w:p>
    <w:p w14:paraId="1DF9B94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Danielson, N.B., Zaremba, J.D., Kaifosh, P., Bowler, J., Ladow, M., and Losonczy, A. (2016b). Sublayer-Specific Coding Dynamics during Spatial Navigation and Learning in Hippocampal Area CA1. Neuron </w:t>
      </w:r>
      <w:r w:rsidRPr="00431B2F">
        <w:rPr>
          <w:i/>
          <w:iCs/>
          <w:noProof/>
        </w:rPr>
        <w:t>91</w:t>
      </w:r>
      <w:r w:rsidRPr="00431B2F">
        <w:rPr>
          <w:noProof/>
        </w:rPr>
        <w:t>, 652–665.</w:t>
      </w:r>
    </w:p>
    <w:p w14:paraId="10453E5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Danielson, N.B., Turi, G.F., Ladow, M., Chavlis, S., Petrantonakis, P.C., Poirazi, P., and Losonczy, A. (2017). In Vivo Imaging of Dentate Gyrus Mossy Cells in Behaving Mice. Neuron </w:t>
      </w:r>
      <w:r w:rsidRPr="00431B2F">
        <w:rPr>
          <w:i/>
          <w:iCs/>
          <w:noProof/>
        </w:rPr>
        <w:t>93</w:t>
      </w:r>
      <w:r w:rsidRPr="00431B2F">
        <w:rPr>
          <w:noProof/>
        </w:rPr>
        <w:t>, 552–559.e4.</w:t>
      </w:r>
    </w:p>
    <w:p w14:paraId="4B758B3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Danjo, T., Toyoizumi, T., and Fujisawa, S. (2018). Spatial representations of self and other in the hippocampus. Science </w:t>
      </w:r>
      <w:r w:rsidRPr="00431B2F">
        <w:rPr>
          <w:i/>
          <w:iCs/>
          <w:noProof/>
        </w:rPr>
        <w:t>359</w:t>
      </w:r>
      <w:r w:rsidRPr="00431B2F">
        <w:rPr>
          <w:noProof/>
        </w:rPr>
        <w:t>, 213–218.</w:t>
      </w:r>
    </w:p>
    <w:p w14:paraId="776B71C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Davachi, L., and DuBrow, S. (2015). How the hippocampus preserves order: the role of prediction and context. Trends Cogn. Sci. </w:t>
      </w:r>
      <w:r w:rsidRPr="00431B2F">
        <w:rPr>
          <w:i/>
          <w:iCs/>
          <w:noProof/>
        </w:rPr>
        <w:t>19</w:t>
      </w:r>
      <w:r w:rsidRPr="00431B2F">
        <w:rPr>
          <w:noProof/>
        </w:rPr>
        <w:t>, 92–99.</w:t>
      </w:r>
    </w:p>
    <w:p w14:paraId="6FF80E1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Davidson, T.J., Kloosterman, F., and Wilson, M.A. (2009). Hippocampal Replay of Extended Experience. Neuron </w:t>
      </w:r>
      <w:r w:rsidRPr="00431B2F">
        <w:rPr>
          <w:i/>
          <w:iCs/>
          <w:noProof/>
        </w:rPr>
        <w:t>63</w:t>
      </w:r>
      <w:r w:rsidRPr="00431B2F">
        <w:rPr>
          <w:noProof/>
        </w:rPr>
        <w:t>, 497–507.</w:t>
      </w:r>
    </w:p>
    <w:p w14:paraId="1A40A64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Davis, P., Zaki, Y., Maguire, J., and Reijmers, L.G. (2017). Cellular and oscillatory substrates of fear extinction learning. Nat. Neurosci. </w:t>
      </w:r>
      <w:r w:rsidRPr="00431B2F">
        <w:rPr>
          <w:i/>
          <w:iCs/>
          <w:noProof/>
        </w:rPr>
        <w:t>20</w:t>
      </w:r>
      <w:r w:rsidRPr="00431B2F">
        <w:rPr>
          <w:noProof/>
        </w:rPr>
        <w:t>, 1624–1633.</w:t>
      </w:r>
    </w:p>
    <w:p w14:paraId="3D37AE4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Denny, C.A., Kheirbek, M.A., Alba, E.L., Tanaka, K.F., Brachman, R.A., Laughman, K.B., Tomm, N.K., Turi, G.F., Losonczy, A., and Hen, R. (2014). Hippocampal Memory Traces Are Differentially Modulated by Experience, Time, and Adult Neurogenesis. Neuron </w:t>
      </w:r>
      <w:r w:rsidRPr="00431B2F">
        <w:rPr>
          <w:i/>
          <w:iCs/>
          <w:noProof/>
        </w:rPr>
        <w:t>83</w:t>
      </w:r>
      <w:r w:rsidRPr="00431B2F">
        <w:rPr>
          <w:noProof/>
        </w:rPr>
        <w:t>, 189–201.</w:t>
      </w:r>
    </w:p>
    <w:p w14:paraId="1C250A3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Deshmukh, S.S., and Knierim, J.J. (2011). Representation of Non-Spatial and Spatial Information in the Lateral Entorhinal Cortex. Front. Behav. Neurosci. </w:t>
      </w:r>
      <w:r w:rsidRPr="00431B2F">
        <w:rPr>
          <w:i/>
          <w:iCs/>
          <w:noProof/>
        </w:rPr>
        <w:t>5</w:t>
      </w:r>
      <w:r w:rsidRPr="00431B2F">
        <w:rPr>
          <w:noProof/>
        </w:rPr>
        <w:t>, 69.</w:t>
      </w:r>
    </w:p>
    <w:p w14:paraId="5405E3E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Deshmukh, S.S., Johnson, J.L., and Knierim, J.J. (2012). Perirhinal cortex represents nonspatial, but not spatial, information in rats foraging in the presence of objects: Comparison with lateral entorhinal cortex. Hippocampus </w:t>
      </w:r>
      <w:r w:rsidRPr="00431B2F">
        <w:rPr>
          <w:i/>
          <w:iCs/>
          <w:noProof/>
        </w:rPr>
        <w:t>22</w:t>
      </w:r>
      <w:r w:rsidRPr="00431B2F">
        <w:rPr>
          <w:noProof/>
        </w:rPr>
        <w:t>, 2045–2058.</w:t>
      </w:r>
    </w:p>
    <w:p w14:paraId="0105F64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Diamantaki, M., Coletta, S., Nasr, K., Zeraati, R., Laturnus, S., Berens, P., Preston-Ferrer, P., and Burgalossi, A. (2018). Manipulating Hippocampal Place Cell Activity by Single-Cell Stimulation in Freely Moving Mice. Cell Rep. </w:t>
      </w:r>
      <w:r w:rsidRPr="00431B2F">
        <w:rPr>
          <w:i/>
          <w:iCs/>
          <w:noProof/>
        </w:rPr>
        <w:t>23</w:t>
      </w:r>
      <w:r w:rsidRPr="00431B2F">
        <w:rPr>
          <w:noProof/>
        </w:rPr>
        <w:t>, 32–38.</w:t>
      </w:r>
    </w:p>
    <w:p w14:paraId="5CC5F34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Diba, K., and Buzsáki, G. (2007). Forward and reverse hippocampal place-cell sequences during ripples. Nat. Neurosci. </w:t>
      </w:r>
      <w:r w:rsidRPr="00431B2F">
        <w:rPr>
          <w:i/>
          <w:iCs/>
          <w:noProof/>
        </w:rPr>
        <w:t>10</w:t>
      </w:r>
      <w:r w:rsidRPr="00431B2F">
        <w:rPr>
          <w:noProof/>
        </w:rPr>
        <w:t>, 1241–1242.</w:t>
      </w:r>
    </w:p>
    <w:p w14:paraId="3113FEA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Dragoi, G., and Buzsáki, G. (2006). Temporal Encoding of Place Sequences by Hippocampal Cell Assemblies. Neuron </w:t>
      </w:r>
      <w:r w:rsidRPr="00431B2F">
        <w:rPr>
          <w:i/>
          <w:iCs/>
          <w:noProof/>
        </w:rPr>
        <w:t>50</w:t>
      </w:r>
      <w:r w:rsidRPr="00431B2F">
        <w:rPr>
          <w:noProof/>
        </w:rPr>
        <w:t>, 145–157.</w:t>
      </w:r>
    </w:p>
    <w:p w14:paraId="671D59F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Dragoi, G., and Tonegawa, S. (2011). Preplay of future place cell sequences by hippocampal cellular assemblies. Nature </w:t>
      </w:r>
      <w:r w:rsidRPr="00431B2F">
        <w:rPr>
          <w:i/>
          <w:iCs/>
          <w:noProof/>
        </w:rPr>
        <w:t>469</w:t>
      </w:r>
      <w:r w:rsidRPr="00431B2F">
        <w:rPr>
          <w:noProof/>
        </w:rPr>
        <w:t>, 397–401.</w:t>
      </w:r>
    </w:p>
    <w:p w14:paraId="6C11E20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Dragoi, G., and Tonegawa, S. (2013a). Development of schemas revealed by prior experience and NMDA receptor knock-out. Elife </w:t>
      </w:r>
      <w:r w:rsidRPr="00431B2F">
        <w:rPr>
          <w:i/>
          <w:iCs/>
          <w:noProof/>
        </w:rPr>
        <w:t>2</w:t>
      </w:r>
      <w:r w:rsidRPr="00431B2F">
        <w:rPr>
          <w:noProof/>
        </w:rPr>
        <w:t>.</w:t>
      </w:r>
    </w:p>
    <w:p w14:paraId="0519EDD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Dragoi, G., and Tonegawa, S. (2013b). Selection of preconfigured cell assemblies for representation of novel spatial experiences. Philos. Trans. R. Soc. B Biol. Sci. </w:t>
      </w:r>
      <w:r w:rsidRPr="00431B2F">
        <w:rPr>
          <w:i/>
          <w:iCs/>
          <w:noProof/>
        </w:rPr>
        <w:t>369</w:t>
      </w:r>
      <w:r w:rsidRPr="00431B2F">
        <w:rPr>
          <w:noProof/>
        </w:rPr>
        <w:t>, 20120522–20120522.</w:t>
      </w:r>
    </w:p>
    <w:p w14:paraId="4EC5C77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Drieu, C., Todorova, R., and Zugaro, M. (2018). Nested sequences of hippocampal assemblies during behavior support subsequent sleep replay. Science </w:t>
      </w:r>
      <w:r w:rsidRPr="00431B2F">
        <w:rPr>
          <w:i/>
          <w:iCs/>
          <w:noProof/>
        </w:rPr>
        <w:t>362</w:t>
      </w:r>
      <w:r w:rsidRPr="00431B2F">
        <w:rPr>
          <w:noProof/>
        </w:rPr>
        <w:t>, 675–679.</w:t>
      </w:r>
    </w:p>
    <w:p w14:paraId="1481035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Dudek, S.M., Alexander, G.M., and Farris, S. (2016). Rediscovering area CA2: unique properties and functions. Nat. Rev. Neurosci. </w:t>
      </w:r>
      <w:r w:rsidRPr="00431B2F">
        <w:rPr>
          <w:i/>
          <w:iCs/>
          <w:noProof/>
        </w:rPr>
        <w:t>17</w:t>
      </w:r>
      <w:r w:rsidRPr="00431B2F">
        <w:rPr>
          <w:noProof/>
        </w:rPr>
        <w:t>, 89–102.</w:t>
      </w:r>
    </w:p>
    <w:p w14:paraId="3469A01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Dupret, D., O’Neill, J., Pleydell-Bouverie, B., and Csicsvari, J. (2010). The reorganization and reactivation of hippocampal maps predict spatial memory performance. Nat. Neurosci. </w:t>
      </w:r>
      <w:r w:rsidRPr="00431B2F">
        <w:rPr>
          <w:i/>
          <w:iCs/>
          <w:noProof/>
        </w:rPr>
        <w:t>13</w:t>
      </w:r>
      <w:r w:rsidRPr="00431B2F">
        <w:rPr>
          <w:noProof/>
        </w:rPr>
        <w:t>, 995–1002.</w:t>
      </w:r>
    </w:p>
    <w:p w14:paraId="532F150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Dusek, J.A., and Eichenbaum, H. (1997). The hippocampus and memory for orderly stimulus relations. Proc. Natl. Acad. Sci. U. S. A. </w:t>
      </w:r>
      <w:r w:rsidRPr="00431B2F">
        <w:rPr>
          <w:i/>
          <w:iCs/>
          <w:noProof/>
        </w:rPr>
        <w:t>94</w:t>
      </w:r>
      <w:r w:rsidRPr="00431B2F">
        <w:rPr>
          <w:noProof/>
        </w:rPr>
        <w:t>, 7109–7114.</w:t>
      </w:r>
    </w:p>
    <w:p w14:paraId="5047823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Ego-Stengel, V., and Wilson, M.A. (2009). Disruption of ripple-associated hippocampal activity during rest impairs spatial learning in the rat. Hippocampus </w:t>
      </w:r>
      <w:r w:rsidRPr="00431B2F">
        <w:rPr>
          <w:i/>
          <w:iCs/>
          <w:noProof/>
        </w:rPr>
        <w:t>20</w:t>
      </w:r>
      <w:r w:rsidRPr="00431B2F">
        <w:rPr>
          <w:noProof/>
        </w:rPr>
        <w:t>, NA-NA.</w:t>
      </w:r>
    </w:p>
    <w:p w14:paraId="625C5B4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(2004). Hippocampus: Cognitive processes and neural representations that underlie declarative memory. Neuron </w:t>
      </w:r>
      <w:r w:rsidRPr="00431B2F">
        <w:rPr>
          <w:i/>
          <w:iCs/>
          <w:noProof/>
        </w:rPr>
        <w:t>44</w:t>
      </w:r>
      <w:r w:rsidRPr="00431B2F">
        <w:rPr>
          <w:noProof/>
        </w:rPr>
        <w:t>, 109–120.</w:t>
      </w:r>
    </w:p>
    <w:p w14:paraId="0C270CC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(2013). Memory on time. Trends Cogn. Sci. </w:t>
      </w:r>
      <w:r w:rsidRPr="00431B2F">
        <w:rPr>
          <w:i/>
          <w:iCs/>
          <w:noProof/>
        </w:rPr>
        <w:t>17</w:t>
      </w:r>
      <w:r w:rsidRPr="00431B2F">
        <w:rPr>
          <w:noProof/>
        </w:rPr>
        <w:t>, 81–88.</w:t>
      </w:r>
    </w:p>
    <w:p w14:paraId="5121576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(2014). Time cells in the hippocampus: a new dimension for mapping memories. Nat. Rev. Neurosci. </w:t>
      </w:r>
      <w:r w:rsidRPr="00431B2F">
        <w:rPr>
          <w:i/>
          <w:iCs/>
          <w:noProof/>
        </w:rPr>
        <w:t>15</w:t>
      </w:r>
      <w:r w:rsidRPr="00431B2F">
        <w:rPr>
          <w:noProof/>
        </w:rPr>
        <w:t>, 1–13.</w:t>
      </w:r>
    </w:p>
    <w:p w14:paraId="0721E31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Eichenbaum, H. (2016). What Versus Where: Non-spatial Aspects of Memory Representation by the Hippocampus. (Springer, Cham), pp. 101–117.</w:t>
      </w:r>
    </w:p>
    <w:p w14:paraId="3A12457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(2017). On the Integration of Space, Time, and Memory. Neuron </w:t>
      </w:r>
      <w:r w:rsidRPr="00431B2F">
        <w:rPr>
          <w:i/>
          <w:iCs/>
          <w:noProof/>
        </w:rPr>
        <w:t>95</w:t>
      </w:r>
      <w:r w:rsidRPr="00431B2F">
        <w:rPr>
          <w:noProof/>
        </w:rPr>
        <w:t>, 1007–1018.</w:t>
      </w:r>
    </w:p>
    <w:p w14:paraId="6A00E5F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and Cohen, N.J. (2014). Can We Reconcile the Declarative Memory and Spatial Navigation Views on Hippocampal Function? Neuron </w:t>
      </w:r>
      <w:r w:rsidRPr="00431B2F">
        <w:rPr>
          <w:i/>
          <w:iCs/>
          <w:noProof/>
        </w:rPr>
        <w:t>83</w:t>
      </w:r>
      <w:r w:rsidRPr="00431B2F">
        <w:rPr>
          <w:noProof/>
        </w:rPr>
        <w:t>, 764–770.</w:t>
      </w:r>
    </w:p>
    <w:p w14:paraId="3F8208F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Dudchenko, P., Wood, E., Shapiro, M., and Tanila, H. (1999). The hippocampus, memory, and place cells: is it spatial memory or a memory space? Neuron </w:t>
      </w:r>
      <w:r w:rsidRPr="00431B2F">
        <w:rPr>
          <w:i/>
          <w:iCs/>
          <w:noProof/>
        </w:rPr>
        <w:t>23</w:t>
      </w:r>
      <w:r w:rsidRPr="00431B2F">
        <w:rPr>
          <w:noProof/>
        </w:rPr>
        <w:t>, 209–226.</w:t>
      </w:r>
    </w:p>
    <w:p w14:paraId="7A9FEC2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Eichenbaum, H., Sauvage, M., Fortin, N., Komorowski, R., and Lipton, P. (2012). Towards a functional organization of episodic memory in the medial temporal lobe. Neurosci. Biobehav. Rev. </w:t>
      </w:r>
      <w:r w:rsidRPr="00431B2F">
        <w:rPr>
          <w:i/>
          <w:iCs/>
          <w:noProof/>
        </w:rPr>
        <w:t>36</w:t>
      </w:r>
      <w:r w:rsidRPr="00431B2F">
        <w:rPr>
          <w:noProof/>
        </w:rPr>
        <w:t>, 1597–1608.</w:t>
      </w:r>
    </w:p>
    <w:p w14:paraId="6434C73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English, D.F., McKenzie, S., Evans, T., Kim, K., Yoon, E., and Buzsáki, G. (2017). Pyramidal Cell-Interneuron Circuit Architecture and Dynamics in Hippocampal Networks. Neuron </w:t>
      </w:r>
      <w:r w:rsidRPr="00431B2F">
        <w:rPr>
          <w:i/>
          <w:iCs/>
          <w:noProof/>
        </w:rPr>
        <w:t>96</w:t>
      </w:r>
      <w:r w:rsidRPr="00431B2F">
        <w:rPr>
          <w:noProof/>
        </w:rPr>
        <w:t>, 505–520.e7.</w:t>
      </w:r>
    </w:p>
    <w:p w14:paraId="57CAE0B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Epsztein, J., Brecht, M., and Lee, A.K. (2011). Intracellular Determinants of Hippocampal CA1 Place and Silent Cell Activity in a Novel Environment. Neuron </w:t>
      </w:r>
      <w:r w:rsidRPr="00431B2F">
        <w:rPr>
          <w:i/>
          <w:iCs/>
          <w:noProof/>
        </w:rPr>
        <w:t>70</w:t>
      </w:r>
      <w:r w:rsidRPr="00431B2F">
        <w:rPr>
          <w:noProof/>
        </w:rPr>
        <w:t>, 109–120.</w:t>
      </w:r>
    </w:p>
    <w:p w14:paraId="1D1CC47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Ezzyat, Y., and Davachi, L. (2014). Similarity breeds proximity: pattern similarity within and across contexts is related to later mnemonic judgments of temporal proximity. Neuron </w:t>
      </w:r>
      <w:r w:rsidRPr="00431B2F">
        <w:rPr>
          <w:i/>
          <w:iCs/>
          <w:noProof/>
        </w:rPr>
        <w:t>81</w:t>
      </w:r>
      <w:r w:rsidRPr="00431B2F">
        <w:rPr>
          <w:noProof/>
        </w:rPr>
        <w:t>, 1179–1189.</w:t>
      </w:r>
    </w:p>
    <w:p w14:paraId="73AA1B9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Fanselow, M.S., and Dong, H.-W. (2010). Are the dorsal and ventral hippocampus functionally distinct structures? Neuron </w:t>
      </w:r>
      <w:r w:rsidRPr="00431B2F">
        <w:rPr>
          <w:i/>
          <w:iCs/>
          <w:noProof/>
        </w:rPr>
        <w:t>65</w:t>
      </w:r>
      <w:r w:rsidRPr="00431B2F">
        <w:rPr>
          <w:noProof/>
        </w:rPr>
        <w:t>, 7–19.</w:t>
      </w:r>
    </w:p>
    <w:p w14:paraId="5FF059B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Farooq, U., and Dragoi, G. (2019). Emergence of preconfigured and plastic time-compressed sequences in early postnatal development. Science </w:t>
      </w:r>
      <w:r w:rsidRPr="00431B2F">
        <w:rPr>
          <w:i/>
          <w:iCs/>
          <w:noProof/>
        </w:rPr>
        <w:t>363</w:t>
      </w:r>
      <w:r w:rsidRPr="00431B2F">
        <w:rPr>
          <w:noProof/>
        </w:rPr>
        <w:t>, 168–173.</w:t>
      </w:r>
    </w:p>
    <w:p w14:paraId="22AE019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Felix-Ortiz, A.C., Beyeler, A., Seo, C., Leppla, C.A., Wildes, C.P., and Tye, K.M. (2013). BLA to vHPC Inputs Modulate Anxiety-Related Behaviors. Neuron </w:t>
      </w:r>
      <w:r w:rsidRPr="00431B2F">
        <w:rPr>
          <w:i/>
          <w:iCs/>
          <w:noProof/>
        </w:rPr>
        <w:t>79</w:t>
      </w:r>
      <w:r w:rsidRPr="00431B2F">
        <w:rPr>
          <w:noProof/>
        </w:rPr>
        <w:t>, 658–664.</w:t>
      </w:r>
    </w:p>
    <w:p w14:paraId="087EF3D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Feng, T., Silva, D., and Foster, D.J. (2015). Dissociation between the Experience-Dependent Development of Hippocampal Theta Sequences and Single-Trial Phase Precession. J. Neurosci. </w:t>
      </w:r>
      <w:r w:rsidRPr="00431B2F">
        <w:rPr>
          <w:i/>
          <w:iCs/>
          <w:noProof/>
        </w:rPr>
        <w:t>35</w:t>
      </w:r>
      <w:r w:rsidRPr="00431B2F">
        <w:rPr>
          <w:noProof/>
        </w:rPr>
        <w:t>, 4890–4902.</w:t>
      </w:r>
    </w:p>
    <w:p w14:paraId="095D429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Ferbinteanu, J., and Shapiro, M.L. (2003). Prospective and retrospective memory coding in the hippocampus. Neuron </w:t>
      </w:r>
      <w:r w:rsidRPr="00431B2F">
        <w:rPr>
          <w:i/>
          <w:iCs/>
          <w:noProof/>
        </w:rPr>
        <w:t>40</w:t>
      </w:r>
      <w:r w:rsidRPr="00431B2F">
        <w:rPr>
          <w:noProof/>
        </w:rPr>
        <w:t>, 1227–1239.</w:t>
      </w:r>
    </w:p>
    <w:p w14:paraId="59D1742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Fortin, N.J., Agster, K.L., and Eichenbaum, H. (2002). Critical role of the hippocampus in memory for sequences of events. Nat. Neurosci. </w:t>
      </w:r>
      <w:r w:rsidRPr="00431B2F">
        <w:rPr>
          <w:i/>
          <w:iCs/>
          <w:noProof/>
        </w:rPr>
        <w:t>5</w:t>
      </w:r>
      <w:r w:rsidRPr="00431B2F">
        <w:rPr>
          <w:noProof/>
        </w:rPr>
        <w:t>, 458–462.</w:t>
      </w:r>
    </w:p>
    <w:p w14:paraId="5360C97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Foster, D.J., and Wilson, M.A. (2006). Reverse replay of behavioural sequences in hippocampal place cells during the awake state. Nature </w:t>
      </w:r>
      <w:r w:rsidRPr="00431B2F">
        <w:rPr>
          <w:i/>
          <w:iCs/>
          <w:noProof/>
        </w:rPr>
        <w:t>440</w:t>
      </w:r>
      <w:r w:rsidRPr="00431B2F">
        <w:rPr>
          <w:noProof/>
        </w:rPr>
        <w:t>, 680–683.</w:t>
      </w:r>
    </w:p>
    <w:p w14:paraId="431DABE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Foster, D.J., and Wilson, M.A. (2007). Hippocampal theta sequences. Hippocampus </w:t>
      </w:r>
      <w:r w:rsidRPr="00431B2F">
        <w:rPr>
          <w:i/>
          <w:iCs/>
          <w:noProof/>
        </w:rPr>
        <w:t>17</w:t>
      </w:r>
      <w:r w:rsidRPr="00431B2F">
        <w:rPr>
          <w:noProof/>
        </w:rPr>
        <w:t>, 1093–1099.</w:t>
      </w:r>
    </w:p>
    <w:p w14:paraId="6458964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Frank, A.C., Huang, S., Zhou, M., Gdalyahu, A., Kastellakis, G., Silva, T.K., Lu, E., Wen, X., Poirazi, P., Trachtenberg, J.T., et al. (2018). Hotspots of dendritic spine turnover facilitate clustered spine addition and learning and memory. Nat. Commun. </w:t>
      </w:r>
      <w:r w:rsidRPr="00431B2F">
        <w:rPr>
          <w:i/>
          <w:iCs/>
          <w:noProof/>
        </w:rPr>
        <w:t>9</w:t>
      </w:r>
      <w:r w:rsidRPr="00431B2F">
        <w:rPr>
          <w:noProof/>
        </w:rPr>
        <w:t>, 422.</w:t>
      </w:r>
    </w:p>
    <w:p w14:paraId="358B22E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Frankland, P.W., and Bontempi, B. (2005). The organization of recent and remote memories. Nat. Rev. Neurosci. </w:t>
      </w:r>
      <w:r w:rsidRPr="00431B2F">
        <w:rPr>
          <w:i/>
          <w:iCs/>
          <w:noProof/>
        </w:rPr>
        <w:t>6</w:t>
      </w:r>
      <w:r w:rsidRPr="00431B2F">
        <w:rPr>
          <w:noProof/>
        </w:rPr>
        <w:t>, 119–130.</w:t>
      </w:r>
    </w:p>
    <w:p w14:paraId="35C7A9D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Freund, T.F., and Antal, M. (1988). GABA-containing neurons in the septum control inhibitory interneurons in the hippocampus. Nature </w:t>
      </w:r>
      <w:r w:rsidRPr="00431B2F">
        <w:rPr>
          <w:i/>
          <w:iCs/>
          <w:noProof/>
        </w:rPr>
        <w:t>336</w:t>
      </w:r>
      <w:r w:rsidRPr="00431B2F">
        <w:rPr>
          <w:noProof/>
        </w:rPr>
        <w:t>, 170–173.</w:t>
      </w:r>
    </w:p>
    <w:p w14:paraId="47CBDC2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Frey, U., Matthies, H., Reymann, K.G., and Matthies, H. (1991). The effect of dopaminergic D1 receptor blockade during tetanization on the expression of long-term potentiation in the rat CA1 region in vitro. Neurosci. Lett. </w:t>
      </w:r>
      <w:r w:rsidRPr="00431B2F">
        <w:rPr>
          <w:i/>
          <w:iCs/>
          <w:noProof/>
        </w:rPr>
        <w:t>129</w:t>
      </w:r>
      <w:r w:rsidRPr="00431B2F">
        <w:rPr>
          <w:noProof/>
        </w:rPr>
        <w:t>, 111–114.</w:t>
      </w:r>
    </w:p>
    <w:p w14:paraId="72CA64D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Friston, K., and Buzsáki, G. (2016). The Functional Anatomy of Time: What and When in the Brain Good Enough Brains and Good Enough Models. Trends Cogn. Sci. </w:t>
      </w:r>
      <w:r w:rsidRPr="00431B2F">
        <w:rPr>
          <w:i/>
          <w:iCs/>
          <w:noProof/>
        </w:rPr>
        <w:t>20</w:t>
      </w:r>
      <w:r w:rsidRPr="00431B2F">
        <w:rPr>
          <w:noProof/>
        </w:rPr>
        <w:t>, 500–511.</w:t>
      </w:r>
    </w:p>
    <w:p w14:paraId="598C6D2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Fyhn, M., Molden, S., Hollup, S., Moser, M.-B., and Moser, E. (2002). Hippocampal neurons responding to first-time dislocation of a target object. Neuron </w:t>
      </w:r>
      <w:r w:rsidRPr="00431B2F">
        <w:rPr>
          <w:i/>
          <w:iCs/>
          <w:noProof/>
        </w:rPr>
        <w:t>35</w:t>
      </w:r>
      <w:r w:rsidRPr="00431B2F">
        <w:rPr>
          <w:noProof/>
        </w:rPr>
        <w:t>, 555–566.</w:t>
      </w:r>
    </w:p>
    <w:p w14:paraId="7B44E04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Garner, A.R., Rowland, D.C., Hwang, S.Y., Baumgaertel, K., Roth, B.L., Kentros, C., and Mayford, M. (2012). Generation of a Synthetic Memory Trace. Science (80-. ). </w:t>
      </w:r>
      <w:r w:rsidRPr="00431B2F">
        <w:rPr>
          <w:i/>
          <w:iCs/>
          <w:noProof/>
        </w:rPr>
        <w:t>335</w:t>
      </w:r>
      <w:r w:rsidRPr="00431B2F">
        <w:rPr>
          <w:noProof/>
        </w:rPr>
        <w:t>, 1513–1516.</w:t>
      </w:r>
    </w:p>
    <w:p w14:paraId="1C5C5BC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Ghosh, K.K., Burns, L.D., Cocker, E.D., Nimmerjahn, A., Ziv, Y., Gamal, A. El, and Schnitzer, M.J. (2011). Miniaturized integration of a fluorescence microscope. Nat. Methods </w:t>
      </w:r>
      <w:r w:rsidRPr="00431B2F">
        <w:rPr>
          <w:i/>
          <w:iCs/>
          <w:noProof/>
        </w:rPr>
        <w:t>8</w:t>
      </w:r>
      <w:r w:rsidRPr="00431B2F">
        <w:rPr>
          <w:noProof/>
        </w:rPr>
        <w:t>, 871–878.</w:t>
      </w:r>
    </w:p>
    <w:p w14:paraId="1E39E1C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Gill, P.R., Mizumori, S.J.Y., and Smith, D.M. (2011). Hippocampal episode fields develop with learning. Hippocampus </w:t>
      </w:r>
      <w:r w:rsidRPr="00431B2F">
        <w:rPr>
          <w:i/>
          <w:iCs/>
          <w:noProof/>
        </w:rPr>
        <w:t>21</w:t>
      </w:r>
      <w:r w:rsidRPr="00431B2F">
        <w:rPr>
          <w:noProof/>
        </w:rPr>
        <w:t>, 1240–1249.</w:t>
      </w:r>
    </w:p>
    <w:p w14:paraId="2D98164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Girardeau, G., Benchenane, K., Wiener, S.I., Buzsáki, G., and Zugaro, M.B. (2009). Selective suppression of hippocampal ripples impairs spatial memory. Nat. Neurosci. </w:t>
      </w:r>
      <w:r w:rsidRPr="00431B2F">
        <w:rPr>
          <w:i/>
          <w:iCs/>
          <w:noProof/>
        </w:rPr>
        <w:t>12</w:t>
      </w:r>
      <w:r w:rsidRPr="00431B2F">
        <w:rPr>
          <w:noProof/>
        </w:rPr>
        <w:t>, 1222–1223.</w:t>
      </w:r>
    </w:p>
    <w:p w14:paraId="3E9C042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Gonçalves, J.T., Schafer, S.T., and Gage, F.H. (2016). Adult Neurogenesis in the Hippocampus: From Stem Cells to Behavior. Cell </w:t>
      </w:r>
      <w:r w:rsidRPr="00431B2F">
        <w:rPr>
          <w:i/>
          <w:iCs/>
          <w:noProof/>
        </w:rPr>
        <w:t>167</w:t>
      </w:r>
      <w:r w:rsidRPr="00431B2F">
        <w:rPr>
          <w:noProof/>
        </w:rPr>
        <w:t>, 897–914.</w:t>
      </w:r>
    </w:p>
    <w:p w14:paraId="02581BE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Goode, T.D., Jin, J., and Maren, S. (2018). Neural circuits for fear relapse. In Neurobiology of Abnormal Emotion and Motivated Behaviors, S. Sangha, and D. Foti, eds. pp. 182–202.</w:t>
      </w:r>
    </w:p>
    <w:p w14:paraId="0932DDD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Greenberg, M.E., and Ziff, E.B. (1984). Stimulation of 3T3 cells induces transcription of the c-fos proto-oncogene. Nature </w:t>
      </w:r>
      <w:r w:rsidRPr="00431B2F">
        <w:rPr>
          <w:i/>
          <w:iCs/>
          <w:noProof/>
        </w:rPr>
        <w:t>311</w:t>
      </w:r>
      <w:r w:rsidRPr="00431B2F">
        <w:rPr>
          <w:noProof/>
        </w:rPr>
        <w:t>, 433–438.</w:t>
      </w:r>
    </w:p>
    <w:p w14:paraId="7F76073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Grewe, B.F., Gründemann, J., Kitch, L.J., Lecoq, J.A., Parker, J.G., Marshall, J.D., Larkin, M.C., Jercog, P.E., Grenier, F., Li, J.Z., et al. (2017). Neural ensemble dynamics underlying a long-term associative memory. Nature </w:t>
      </w:r>
      <w:r w:rsidRPr="00431B2F">
        <w:rPr>
          <w:i/>
          <w:iCs/>
          <w:noProof/>
        </w:rPr>
        <w:t>543</w:t>
      </w:r>
      <w:r w:rsidRPr="00431B2F">
        <w:rPr>
          <w:noProof/>
        </w:rPr>
        <w:t>, 670–675.</w:t>
      </w:r>
    </w:p>
    <w:p w14:paraId="6DFF554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Grosmark, A.D., and Buzsáki, G. (2016). Diversity in neural firing dynamics supports both rigid and learned hippocampal sequences. Science (80-. ). </w:t>
      </w:r>
      <w:r w:rsidRPr="00431B2F">
        <w:rPr>
          <w:i/>
          <w:iCs/>
          <w:noProof/>
        </w:rPr>
        <w:t>351</w:t>
      </w:r>
      <w:r w:rsidRPr="00431B2F">
        <w:rPr>
          <w:noProof/>
        </w:rPr>
        <w:t>, 1440–1443.</w:t>
      </w:r>
    </w:p>
    <w:p w14:paraId="7776ADF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Gupta, A.S., van der Meer, M.A.A., Touretzky, D.S., and Redish, A.D. (2010). Hippocampal Replay Is Not a Simple Function of Experience. Neuron </w:t>
      </w:r>
      <w:r w:rsidRPr="00431B2F">
        <w:rPr>
          <w:i/>
          <w:iCs/>
          <w:noProof/>
        </w:rPr>
        <w:t>65</w:t>
      </w:r>
      <w:r w:rsidRPr="00431B2F">
        <w:rPr>
          <w:noProof/>
        </w:rPr>
        <w:t>, 695–705.</w:t>
      </w:r>
    </w:p>
    <w:p w14:paraId="1EFC2F8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Guzman, S.J., Schlögl, A., Frotscher, M., and Jonas, P. (2016). Synaptic mechanisms of pattern completion in the hippocampal CA3 network. Science </w:t>
      </w:r>
      <w:r w:rsidRPr="00431B2F">
        <w:rPr>
          <w:i/>
          <w:iCs/>
          <w:noProof/>
        </w:rPr>
        <w:t>353</w:t>
      </w:r>
      <w:r w:rsidRPr="00431B2F">
        <w:rPr>
          <w:noProof/>
        </w:rPr>
        <w:t>, 1117–1123.</w:t>
      </w:r>
    </w:p>
    <w:p w14:paraId="4BB8F9D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Hafting, T., Fyhn, M., Molden, S., Moser, M.-B., and Moser, E.I. (2005). Microstructure of a spatial map in the entorhinal cortex. Nature </w:t>
      </w:r>
      <w:r w:rsidRPr="00431B2F">
        <w:rPr>
          <w:i/>
          <w:iCs/>
          <w:noProof/>
        </w:rPr>
        <w:t>436</w:t>
      </w:r>
      <w:r w:rsidRPr="00431B2F">
        <w:rPr>
          <w:noProof/>
        </w:rPr>
        <w:t>, 801–806.</w:t>
      </w:r>
    </w:p>
    <w:p w14:paraId="1255306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Hales, J.B., Schlesiger, M.I., Leutgeb, J.K., Squire, L.R., Leutgeb, S., and Clark, R.E. (2014). Medial Entorhinal Cortex Lesions Only Partially Disrupt Hippocampal Place Cells and Hippocampus-Dependent Place Memory. Cell Rep. </w:t>
      </w:r>
      <w:r w:rsidRPr="00431B2F">
        <w:rPr>
          <w:i/>
          <w:iCs/>
          <w:noProof/>
        </w:rPr>
        <w:t>9</w:t>
      </w:r>
      <w:r w:rsidRPr="00431B2F">
        <w:rPr>
          <w:noProof/>
        </w:rPr>
        <w:t>, 893–901.</w:t>
      </w:r>
    </w:p>
    <w:p w14:paraId="692EB8F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Hamel, E.J.O., Grewe, B.F., Parker, J.G., and Schnitzer, M.J. (2015). Cellular Level Brain Imaging in Behaving Mammals: An Engineering Approach. Neuron </w:t>
      </w:r>
      <w:r w:rsidRPr="00431B2F">
        <w:rPr>
          <w:i/>
          <w:iCs/>
          <w:noProof/>
        </w:rPr>
        <w:t>86</w:t>
      </w:r>
      <w:r w:rsidRPr="00431B2F">
        <w:rPr>
          <w:noProof/>
        </w:rPr>
        <w:t>, 140–159.</w:t>
      </w:r>
    </w:p>
    <w:p w14:paraId="407A6B2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Han, J.-H., Kushner, S.A., Yiu, A.P., Cole, C.J., Matynia, A., Brown, R.A., Neve, R.L., Guzowski, J.F., Silva, A.J., and Josselyn, S.A. (2007). Neuronal Competition and Selection During Memory Formation. Science (80-. ). </w:t>
      </w:r>
      <w:r w:rsidRPr="00431B2F">
        <w:rPr>
          <w:i/>
          <w:iCs/>
          <w:noProof/>
        </w:rPr>
        <w:t>316</w:t>
      </w:r>
      <w:r w:rsidRPr="00431B2F">
        <w:rPr>
          <w:noProof/>
        </w:rPr>
        <w:t>, 457–460.</w:t>
      </w:r>
    </w:p>
    <w:p w14:paraId="336E142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Han, J.-H., Kushner, S.A., Yiu, A.P., Hsiang, H.-L., Buch, T., Waisman, A., Bontempi, B., Neve, R.L., Frankland, P.W., and Josselyn, S.A. (2009). Selective Erasure of a Fear Memory. Science (80-. ). </w:t>
      </w:r>
      <w:r w:rsidRPr="00431B2F">
        <w:rPr>
          <w:i/>
          <w:iCs/>
          <w:noProof/>
        </w:rPr>
        <w:t>323</w:t>
      </w:r>
      <w:r w:rsidRPr="00431B2F">
        <w:rPr>
          <w:noProof/>
        </w:rPr>
        <w:t>, 1492–1496.</w:t>
      </w:r>
    </w:p>
    <w:p w14:paraId="2107291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Harris, K.D., Csicsvari, J., Hirase, H., Dragoi, G., and Buzsáki, G. (2003). Organization of cell assemblies in the hippocampus. Nature </w:t>
      </w:r>
      <w:r w:rsidRPr="00431B2F">
        <w:rPr>
          <w:i/>
          <w:iCs/>
          <w:noProof/>
        </w:rPr>
        <w:t>424</w:t>
      </w:r>
      <w:r w:rsidRPr="00431B2F">
        <w:rPr>
          <w:noProof/>
        </w:rPr>
        <w:t>, 552–556.</w:t>
      </w:r>
    </w:p>
    <w:p w14:paraId="2ABFBE1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Hartley, T., Lever, C., Burgess, N., and O’Keefe, J. (2014). Space in the brain: how the hippocampal formation supports spatial cognition. Philos. Trans. R. Soc. Lond. B. Biol. Sci. </w:t>
      </w:r>
      <w:r w:rsidRPr="00431B2F">
        <w:rPr>
          <w:i/>
          <w:iCs/>
          <w:noProof/>
        </w:rPr>
        <w:t>369</w:t>
      </w:r>
      <w:r w:rsidRPr="00431B2F">
        <w:rPr>
          <w:noProof/>
        </w:rPr>
        <w:t>, 20120510.</w:t>
      </w:r>
    </w:p>
    <w:p w14:paraId="18ECE37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Hasselmo, M.E. (2005). What is the function of hippocampal theta rhythm?—Linking behavioral data to phasic properties of field potential and unit recording data. Hippocampus </w:t>
      </w:r>
      <w:r w:rsidRPr="00431B2F">
        <w:rPr>
          <w:i/>
          <w:iCs/>
          <w:noProof/>
        </w:rPr>
        <w:t>15</w:t>
      </w:r>
      <w:r w:rsidRPr="00431B2F">
        <w:rPr>
          <w:noProof/>
        </w:rPr>
        <w:t>, 936–949.</w:t>
      </w:r>
    </w:p>
    <w:p w14:paraId="52DFBF1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Hasselmo, M.E. (2009). A model of episodic memory: Mental time travel along encoded trajectories using grid cells. Neurobiol. Learn. Mem. </w:t>
      </w:r>
      <w:r w:rsidRPr="00431B2F">
        <w:rPr>
          <w:i/>
          <w:iCs/>
          <w:noProof/>
        </w:rPr>
        <w:t>92</w:t>
      </w:r>
      <w:r w:rsidRPr="00431B2F">
        <w:rPr>
          <w:noProof/>
        </w:rPr>
        <w:t>, 559–573.</w:t>
      </w:r>
    </w:p>
    <w:p w14:paraId="6CB20A2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Hasselmo, M.E., Bodelón, C., and Wyble, B.P. (2002). A Proposed Function for Hippocampal Theta Rhythm: Separate Phases of Encoding and Retrieval Enhance Reversal of Prior Learning. Neural Comput. </w:t>
      </w:r>
      <w:r w:rsidRPr="00431B2F">
        <w:rPr>
          <w:i/>
          <w:iCs/>
          <w:noProof/>
        </w:rPr>
        <w:t>14</w:t>
      </w:r>
      <w:r w:rsidRPr="00431B2F">
        <w:rPr>
          <w:noProof/>
        </w:rPr>
        <w:t>, 793–817.</w:t>
      </w:r>
    </w:p>
    <w:p w14:paraId="053B5FB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Hebb, D. (1949). The Organization of Behavior (New York: Wiley &amp; Sons).</w:t>
      </w:r>
    </w:p>
    <w:p w14:paraId="51D4C81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Henze, D.A., Wittner, L., and Buzsáki, G. (2002). Single granule cells reliably discharge targets in the hippocampal CA3 network in vivo. Nat. Neurosci. </w:t>
      </w:r>
      <w:r w:rsidRPr="00431B2F">
        <w:rPr>
          <w:i/>
          <w:iCs/>
          <w:noProof/>
        </w:rPr>
        <w:t>5</w:t>
      </w:r>
      <w:r w:rsidRPr="00431B2F">
        <w:rPr>
          <w:noProof/>
        </w:rPr>
        <w:t>, 790–795.</w:t>
      </w:r>
    </w:p>
    <w:p w14:paraId="6B0C68C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Herry, C., Ciocchi, S., Senn, V., Demmou, L., Müller, C., and Lüthi, A. (2008). Switching on and off fear by distinct neuronal circuits. Nature </w:t>
      </w:r>
      <w:r w:rsidRPr="00431B2F">
        <w:rPr>
          <w:i/>
          <w:iCs/>
          <w:noProof/>
        </w:rPr>
        <w:t>454</w:t>
      </w:r>
      <w:r w:rsidRPr="00431B2F">
        <w:rPr>
          <w:noProof/>
        </w:rPr>
        <w:t>, 600–606.</w:t>
      </w:r>
    </w:p>
    <w:p w14:paraId="561B848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Heys, J.G., and Dombeck, D.A. (2018). Evidence for a subcircuit in medial entorhinal cortex representing elapsed time during immobility. Nat. Neurosci. </w:t>
      </w:r>
      <w:r w:rsidRPr="00431B2F">
        <w:rPr>
          <w:i/>
          <w:iCs/>
          <w:noProof/>
        </w:rPr>
        <w:t>21</w:t>
      </w:r>
      <w:r w:rsidRPr="00431B2F">
        <w:rPr>
          <w:noProof/>
        </w:rPr>
        <w:t>, 1574–1582.</w:t>
      </w:r>
    </w:p>
    <w:p w14:paraId="78B76BA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Hill, A.J. (1978). First occurrence of hippocampal spatial firing in a new environment. Exp. Neurol. </w:t>
      </w:r>
      <w:r w:rsidRPr="00431B2F">
        <w:rPr>
          <w:i/>
          <w:iCs/>
          <w:noProof/>
        </w:rPr>
        <w:t>62</w:t>
      </w:r>
      <w:r w:rsidRPr="00431B2F">
        <w:rPr>
          <w:noProof/>
        </w:rPr>
        <w:t>, 282–297.</w:t>
      </w:r>
    </w:p>
    <w:p w14:paraId="2FAAE71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Hitti, F.L., and Siegelbaum, S.A. (2014). The hippocampal CA2 region is essential for social memory. Nature </w:t>
      </w:r>
      <w:r w:rsidRPr="00431B2F">
        <w:rPr>
          <w:i/>
          <w:iCs/>
          <w:noProof/>
        </w:rPr>
        <w:t>508</w:t>
      </w:r>
      <w:r w:rsidRPr="00431B2F">
        <w:rPr>
          <w:noProof/>
        </w:rPr>
        <w:t>, 88–92.</w:t>
      </w:r>
    </w:p>
    <w:p w14:paraId="4A7091B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Holtmaat, A., and Caroni, P. (2016). Functional and structural underpinnings of neuronal assembly formation in learning. Nat. Neurosci. </w:t>
      </w:r>
      <w:r w:rsidRPr="00431B2F">
        <w:rPr>
          <w:i/>
          <w:iCs/>
          <w:noProof/>
        </w:rPr>
        <w:t>19</w:t>
      </w:r>
      <w:r w:rsidRPr="00431B2F">
        <w:rPr>
          <w:noProof/>
        </w:rPr>
        <w:t>, 1553–1562.</w:t>
      </w:r>
    </w:p>
    <w:p w14:paraId="5B92AE9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Howard, M.W., and Eichenbaum, H. (2013). The hippocampus, time, and memory across scales. J. Exp. Psychol. Gen. </w:t>
      </w:r>
      <w:r w:rsidRPr="00431B2F">
        <w:rPr>
          <w:i/>
          <w:iCs/>
          <w:noProof/>
        </w:rPr>
        <w:t>142</w:t>
      </w:r>
      <w:r w:rsidRPr="00431B2F">
        <w:rPr>
          <w:noProof/>
        </w:rPr>
        <w:t>, 1211–1230.</w:t>
      </w:r>
    </w:p>
    <w:p w14:paraId="2541790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Howard, M.W., and Eichenbaum, H. (2015). Time and space in the hippocampus. Brain Res. </w:t>
      </w:r>
      <w:r w:rsidRPr="00431B2F">
        <w:rPr>
          <w:i/>
          <w:iCs/>
          <w:noProof/>
        </w:rPr>
        <w:t>1621</w:t>
      </w:r>
      <w:r w:rsidRPr="00431B2F">
        <w:rPr>
          <w:noProof/>
        </w:rPr>
        <w:t>, 345–354.</w:t>
      </w:r>
    </w:p>
    <w:p w14:paraId="5BCDD48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Howard, M.W., Fotedar, M.S., Datey, A. V, and Hasselmo, M.E. (2005). The temporal context model in spatial navigation and relational learning: toward a common explanation of medial temporal lobe function across domains. Psychol. Rev. </w:t>
      </w:r>
      <w:r w:rsidRPr="00431B2F">
        <w:rPr>
          <w:i/>
          <w:iCs/>
          <w:noProof/>
        </w:rPr>
        <w:t>112</w:t>
      </w:r>
      <w:r w:rsidRPr="00431B2F">
        <w:rPr>
          <w:noProof/>
        </w:rPr>
        <w:t>, 75–116.</w:t>
      </w:r>
    </w:p>
    <w:p w14:paraId="025EC24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Howard, M.W., MacDonald, C.J., Tiganj, Z., Shankar, K.H., Du, Q., Hasselmo, M.E., and Eichenbaum, H. (2014). A Unified Mathematical Framework for Coding Time, Space, and Sequences in the Hippocampal Region. J. Neurosci. </w:t>
      </w:r>
      <w:r w:rsidRPr="00431B2F">
        <w:rPr>
          <w:i/>
          <w:iCs/>
          <w:noProof/>
        </w:rPr>
        <w:t>34</w:t>
      </w:r>
      <w:r w:rsidRPr="00431B2F">
        <w:rPr>
          <w:noProof/>
        </w:rPr>
        <w:t>, 4692–4707.</w:t>
      </w:r>
    </w:p>
    <w:p w14:paraId="084F7D4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Howard, M.W., Shankar, K.H., Aue, W.R., and Criss, A.H. (2015). A distributed representation of internal time. Psychol. Rev. </w:t>
      </w:r>
      <w:r w:rsidRPr="00431B2F">
        <w:rPr>
          <w:i/>
          <w:iCs/>
          <w:noProof/>
        </w:rPr>
        <w:t>122</w:t>
      </w:r>
      <w:r w:rsidRPr="00431B2F">
        <w:rPr>
          <w:noProof/>
        </w:rPr>
        <w:t>, 24–53.</w:t>
      </w:r>
    </w:p>
    <w:p w14:paraId="6C85C6B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Hsiang, H.-L., Epp, J.R., van den Oever, M.C., Yan, C., Rashid, A.J., Insel, N., Ye, L., Niibori, Y., Deisseroth, K., Frankland, P.W., et al. (2014). Manipulating a “Cocaine Engram” in Mice. J. Neurosci. </w:t>
      </w:r>
      <w:r w:rsidRPr="00431B2F">
        <w:rPr>
          <w:i/>
          <w:iCs/>
          <w:noProof/>
        </w:rPr>
        <w:t>34</w:t>
      </w:r>
      <w:r w:rsidRPr="00431B2F">
        <w:rPr>
          <w:noProof/>
        </w:rPr>
        <w:t>, 14115–14127.</w:t>
      </w:r>
    </w:p>
    <w:p w14:paraId="6325349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Hwaun, E., and Colgin, L.L. (2019). CA3 place cells that represent a novel waking experience are preferentially reactivated during sharp wave</w:t>
      </w:r>
      <w:r w:rsidRPr="00431B2F">
        <w:rPr>
          <w:rFonts w:ascii="OCR A Std" w:hAnsi="OCR A Std" w:cs="OCR A Std"/>
          <w:noProof/>
        </w:rPr>
        <w:t>‐</w:t>
      </w:r>
      <w:r w:rsidRPr="00431B2F">
        <w:rPr>
          <w:noProof/>
        </w:rPr>
        <w:t>ripples in subsequent sleep. Hippocampus hipo.23090.</w:t>
      </w:r>
    </w:p>
    <w:p w14:paraId="2560230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Ito, H.T., Zhang, S.-J., Witter, M.P., Moser, E.I., and Moser, M.-B. (2015). A prefrontal–thalamo–hippocampal circuit for goal-directed spatial navigation. Nature </w:t>
      </w:r>
      <w:r w:rsidRPr="00431B2F">
        <w:rPr>
          <w:i/>
          <w:iCs/>
          <w:noProof/>
        </w:rPr>
        <w:t>522</w:t>
      </w:r>
      <w:r w:rsidRPr="00431B2F">
        <w:rPr>
          <w:noProof/>
        </w:rPr>
        <w:t>, 50–55.</w:t>
      </w:r>
    </w:p>
    <w:p w14:paraId="742BD18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Itskov, V., Curto, C., Pastalkova, E., and Buzsáki, G. (2011). Cell assembly sequences arising from spike threshold adaptation keep track of time in the hippocampus. J. Neurosci. </w:t>
      </w:r>
      <w:r w:rsidRPr="00431B2F">
        <w:rPr>
          <w:i/>
          <w:iCs/>
          <w:noProof/>
        </w:rPr>
        <w:t>31</w:t>
      </w:r>
      <w:r w:rsidRPr="00431B2F">
        <w:rPr>
          <w:noProof/>
        </w:rPr>
        <w:t>, 2828–2834.</w:t>
      </w:r>
    </w:p>
    <w:p w14:paraId="50110A2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Jadhav, S.P., Kemere, C., German, P.W., and Frank, L.M. (2012). Awake Hippocampal Sharp-Wave Ripples Support Spatial Memory. Science (80-. ). </w:t>
      </w:r>
      <w:r w:rsidRPr="00431B2F">
        <w:rPr>
          <w:i/>
          <w:iCs/>
          <w:noProof/>
        </w:rPr>
        <w:t>336</w:t>
      </w:r>
      <w:r w:rsidRPr="00431B2F">
        <w:rPr>
          <w:noProof/>
        </w:rPr>
        <w:t>, 1454–1458.</w:t>
      </w:r>
    </w:p>
    <w:p w14:paraId="38BFF86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Jaramillo, J., and Kempter, R. (2017). Phase precession: a neural code underlying episodic memory? Curr. Opin. Neurobiol. </w:t>
      </w:r>
      <w:r w:rsidRPr="00431B2F">
        <w:rPr>
          <w:i/>
          <w:iCs/>
          <w:noProof/>
        </w:rPr>
        <w:t>43</w:t>
      </w:r>
      <w:r w:rsidRPr="00431B2F">
        <w:rPr>
          <w:noProof/>
        </w:rPr>
        <w:t>, 130–138.</w:t>
      </w:r>
    </w:p>
    <w:p w14:paraId="37A946A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Jarsky, T., Roxin, A., Kath, W.L., and Spruston, N. (2005). Conditional dendritic spike propagation following distal synaptic activation of hippocampal CA1 pyramidal neurons. Nat. Neurosci. </w:t>
      </w:r>
      <w:r w:rsidRPr="00431B2F">
        <w:rPr>
          <w:i/>
          <w:iCs/>
          <w:noProof/>
        </w:rPr>
        <w:t>8</w:t>
      </w:r>
      <w:r w:rsidRPr="00431B2F">
        <w:rPr>
          <w:noProof/>
        </w:rPr>
        <w:t>, 1667–1676.</w:t>
      </w:r>
    </w:p>
    <w:p w14:paraId="7408808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Jay, T.M., and Witter, M.P. (1991). Distribution of hippocampal CA1 and subicular efferents in the prefrontal cortex of the rat studied by means of anterograde transport ofPhaseolus vulgaris-leucoagglutinin. J. Comp. Neurol. </w:t>
      </w:r>
      <w:r w:rsidRPr="00431B2F">
        <w:rPr>
          <w:i/>
          <w:iCs/>
          <w:noProof/>
        </w:rPr>
        <w:t>313</w:t>
      </w:r>
      <w:r w:rsidRPr="00431B2F">
        <w:rPr>
          <w:noProof/>
        </w:rPr>
        <w:t>, 574–586.</w:t>
      </w:r>
    </w:p>
    <w:p w14:paraId="0538CC8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Jayakumar, R.P., Madhav, M.S., Savelli, F., Blair, H.T., Cowan, N.J., and Knierim, J.J. (2019). Recalibration of path integration in hippocampal place cells. Nature </w:t>
      </w:r>
      <w:r w:rsidRPr="00431B2F">
        <w:rPr>
          <w:i/>
          <w:iCs/>
          <w:noProof/>
        </w:rPr>
        <w:t>566</w:t>
      </w:r>
      <w:r w:rsidRPr="00431B2F">
        <w:rPr>
          <w:noProof/>
        </w:rPr>
        <w:t>, 533–537.</w:t>
      </w:r>
    </w:p>
    <w:p w14:paraId="6F0A7A0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Jenkins, L.J., and Ranganath, C. (2010). Prefrontal and medial temporal lobe activity at encoding predicts temporal context memory. J. Neurosci. </w:t>
      </w:r>
      <w:r w:rsidRPr="00431B2F">
        <w:rPr>
          <w:i/>
          <w:iCs/>
          <w:noProof/>
        </w:rPr>
        <w:t>30</w:t>
      </w:r>
      <w:r w:rsidRPr="00431B2F">
        <w:rPr>
          <w:noProof/>
        </w:rPr>
        <w:t>, 15558–15565.</w:t>
      </w:r>
    </w:p>
    <w:p w14:paraId="7FF95B5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Jennings, J.H., Kim, C.K., Marshel, J.H., Raffiee, M., Ye, L., Quirin, S., Pak, S., Ramakrishnan, C., and Deisseroth, K. (2019). Interacting neural ensembles in orbitofrontal cortex for social and feeding behaviour. Nature </w:t>
      </w:r>
      <w:r w:rsidRPr="00431B2F">
        <w:rPr>
          <w:i/>
          <w:iCs/>
          <w:noProof/>
        </w:rPr>
        <w:t>565</w:t>
      </w:r>
      <w:r w:rsidRPr="00431B2F">
        <w:rPr>
          <w:noProof/>
        </w:rPr>
        <w:t>, 645–649.</w:t>
      </w:r>
    </w:p>
    <w:p w14:paraId="1C31834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Jensen, O., and Lisman, J.E. (2000). Position Reconstruction From an Ensemble of Hippocampal Place Cells: Contribution of Theta Phase Coding. J. Neurophysiol. </w:t>
      </w:r>
      <w:r w:rsidRPr="00431B2F">
        <w:rPr>
          <w:i/>
          <w:iCs/>
          <w:noProof/>
        </w:rPr>
        <w:t>83</w:t>
      </w:r>
      <w:r w:rsidRPr="00431B2F">
        <w:rPr>
          <w:noProof/>
        </w:rPr>
        <w:t>, 2602–2609.</w:t>
      </w:r>
    </w:p>
    <w:p w14:paraId="3285111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Jezek, K., Henriksen, E.J., Treves, A., Moser, E.I., and Moser, M.-B. (2011). Theta-paced flickering between place-cell maps in the hippocampus. Nature </w:t>
      </w:r>
      <w:r w:rsidRPr="00431B2F">
        <w:rPr>
          <w:i/>
          <w:iCs/>
          <w:noProof/>
        </w:rPr>
        <w:t>478</w:t>
      </w:r>
      <w:r w:rsidRPr="00431B2F">
        <w:rPr>
          <w:noProof/>
        </w:rPr>
        <w:t>, 246–249.</w:t>
      </w:r>
    </w:p>
    <w:p w14:paraId="35ED1C8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Johnson, A., and Redish, A.D. (2007). Neural Ensembles in CA3 Transiently Encode Paths Forward of the Animal at a Decision Point. J. Neurosci. </w:t>
      </w:r>
      <w:r w:rsidRPr="00431B2F">
        <w:rPr>
          <w:i/>
          <w:iCs/>
          <w:noProof/>
        </w:rPr>
        <w:t>27</w:t>
      </w:r>
      <w:r w:rsidRPr="00431B2F">
        <w:rPr>
          <w:noProof/>
        </w:rPr>
        <w:t>, 12176–12189.</w:t>
      </w:r>
    </w:p>
    <w:p w14:paraId="646B84C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Josselyn, S.A., Köhler, S., and Frankland, P.W. (2015). Finding the engram. Nat. Rev. Neurosci. </w:t>
      </w:r>
      <w:r w:rsidRPr="00431B2F">
        <w:rPr>
          <w:i/>
          <w:iCs/>
          <w:noProof/>
        </w:rPr>
        <w:t>16</w:t>
      </w:r>
      <w:r w:rsidRPr="00431B2F">
        <w:rPr>
          <w:noProof/>
        </w:rPr>
        <w:t>, 521–534.</w:t>
      </w:r>
    </w:p>
    <w:p w14:paraId="0BD2F46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Jung, M.W., and McNaughton, B.L. (1993). Spatial selectivity of unit activity in the hippocampal granular layer. Hippocampus </w:t>
      </w:r>
      <w:r w:rsidRPr="00431B2F">
        <w:rPr>
          <w:i/>
          <w:iCs/>
          <w:noProof/>
        </w:rPr>
        <w:t>3</w:t>
      </w:r>
      <w:r w:rsidRPr="00431B2F">
        <w:rPr>
          <w:noProof/>
        </w:rPr>
        <w:t>, 165–182.</w:t>
      </w:r>
    </w:p>
    <w:p w14:paraId="36F61EC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431B2F">
        <w:rPr>
          <w:i/>
          <w:iCs/>
          <w:noProof/>
        </w:rPr>
        <w:t>93</w:t>
      </w:r>
      <w:r w:rsidRPr="00431B2F">
        <w:rPr>
          <w:noProof/>
        </w:rPr>
        <w:t>, 1480–1492.e6.</w:t>
      </w:r>
    </w:p>
    <w:p w14:paraId="1B06B31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Karalis, N., Dejean, C., Chaudun, F., Khoder, S., Rozeske, R.R., Wurtz, H., Bagur, S., Benchenane, K., Sirota, A., Courtin, J., et al. (2016). 4-Hz oscillations synchronize prefrontal–amygdala circuits during fear behavior. Nat. Neurosci. </w:t>
      </w:r>
      <w:r w:rsidRPr="00431B2F">
        <w:rPr>
          <w:i/>
          <w:iCs/>
          <w:noProof/>
        </w:rPr>
        <w:t>19</w:t>
      </w:r>
      <w:r w:rsidRPr="00431B2F">
        <w:rPr>
          <w:noProof/>
        </w:rPr>
        <w:t>, 605–612.</w:t>
      </w:r>
    </w:p>
    <w:p w14:paraId="6B10950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Karlsson, M.P., and Frank, L.M. (2009). Awake replay of remote experiences in the hippocampus. Nat. Neurosci. </w:t>
      </w:r>
      <w:r w:rsidRPr="00431B2F">
        <w:rPr>
          <w:i/>
          <w:iCs/>
          <w:noProof/>
        </w:rPr>
        <w:t>12</w:t>
      </w:r>
      <w:r w:rsidRPr="00431B2F">
        <w:rPr>
          <w:noProof/>
        </w:rPr>
        <w:t>, 913–918.</w:t>
      </w:r>
    </w:p>
    <w:p w14:paraId="7631FF1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Kay, K., Sosa, M., Chung, J.E., Karlsson, M.P., Larkin, M.C., and Frank, L.M. (2016). A hippocampal network for spatial coding during immobility and sleep. Nature </w:t>
      </w:r>
      <w:r w:rsidRPr="00431B2F">
        <w:rPr>
          <w:i/>
          <w:iCs/>
          <w:noProof/>
        </w:rPr>
        <w:t>531</w:t>
      </w:r>
      <w:r w:rsidRPr="00431B2F">
        <w:rPr>
          <w:noProof/>
        </w:rPr>
        <w:t>.</w:t>
      </w:r>
    </w:p>
    <w:p w14:paraId="7712FAA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Kearns, M.C., Ressler, K.J., Zatzick, D., and Rothbaum, B.O. (2012). EARLY INTERVENTIONS FOR PTSD: A REVIEW. Depress. Anxiety </w:t>
      </w:r>
      <w:r w:rsidRPr="00431B2F">
        <w:rPr>
          <w:i/>
          <w:iCs/>
          <w:noProof/>
        </w:rPr>
        <w:t>29</w:t>
      </w:r>
      <w:r w:rsidRPr="00431B2F">
        <w:rPr>
          <w:noProof/>
        </w:rPr>
        <w:t>, 833–842.</w:t>
      </w:r>
    </w:p>
    <w:p w14:paraId="2E25C90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Keene, C.S., Bladon, J., McKenzie, S., Liu, C.D., O’Keefe, J., and Eichenbaum, H. (2016). Complementary Functional Organization of Neuronal Activity Patterns in the Perirhinal, Lateral Entorhinal, and Medial Entorhinal Cortices. J. Neurosci. </w:t>
      </w:r>
      <w:r w:rsidRPr="00431B2F">
        <w:rPr>
          <w:i/>
          <w:iCs/>
          <w:noProof/>
        </w:rPr>
        <w:t>36</w:t>
      </w:r>
      <w:r w:rsidRPr="00431B2F">
        <w:rPr>
          <w:noProof/>
        </w:rPr>
        <w:t>, 3660–3675.</w:t>
      </w:r>
    </w:p>
    <w:p w14:paraId="7A9E09F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Keinath, A.T., Julian, J.B., Epstein, R.A., and Muzzio, I.A. (2017). Environmental Geometry Aligns the Hippocampal Map during Spatial Reorientation. Curr. Biol. </w:t>
      </w:r>
      <w:r w:rsidRPr="00431B2F">
        <w:rPr>
          <w:i/>
          <w:iCs/>
          <w:noProof/>
        </w:rPr>
        <w:t>27</w:t>
      </w:r>
      <w:r w:rsidRPr="00431B2F">
        <w:rPr>
          <w:noProof/>
        </w:rPr>
        <w:t>.</w:t>
      </w:r>
    </w:p>
    <w:p w14:paraId="1BF0AB8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Kentros, C., Hargreaves, E., Hawkins, R.D., Kandel, E.R., Shapiro, M., and Muller, R. V. (1998). Abolition of Long-Term Stability of New Hippocampal Place Cell Maps by NMDA Receptor Blockade. Science (80-. ). </w:t>
      </w:r>
      <w:r w:rsidRPr="00431B2F">
        <w:rPr>
          <w:i/>
          <w:iCs/>
          <w:noProof/>
        </w:rPr>
        <w:t>280</w:t>
      </w:r>
      <w:r w:rsidRPr="00431B2F">
        <w:rPr>
          <w:noProof/>
        </w:rPr>
        <w:t>, 2121–2126.</w:t>
      </w:r>
    </w:p>
    <w:p w14:paraId="7AF07A5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Kerr, K.M., Agster, K.L., Furtak, S.C., and Burwell, R.D. (2007). Functional neuroanatomy of the parahippocampal region: The lateral and medial entorhinal areas. Hippocampus </w:t>
      </w:r>
      <w:r w:rsidRPr="00431B2F">
        <w:rPr>
          <w:i/>
          <w:iCs/>
          <w:noProof/>
        </w:rPr>
        <w:t>17</w:t>
      </w:r>
      <w:r w:rsidRPr="00431B2F">
        <w:rPr>
          <w:noProof/>
        </w:rPr>
        <w:t>, 697–708.</w:t>
      </w:r>
    </w:p>
    <w:p w14:paraId="7692F6F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Kim, W. Bin, and Cho, J.-H. (2017). Synaptic Targeting of Double-Projecting Ventral CA1 Hippocampal Neurons to the Medial Prefrontal Cortex and Basal Amygdala. J. Neurosci. </w:t>
      </w:r>
      <w:r w:rsidRPr="00431B2F">
        <w:rPr>
          <w:i/>
          <w:iCs/>
          <w:noProof/>
        </w:rPr>
        <w:t>37</w:t>
      </w:r>
      <w:r w:rsidRPr="00431B2F">
        <w:rPr>
          <w:noProof/>
        </w:rPr>
        <w:t>, 4868–4882.</w:t>
      </w:r>
    </w:p>
    <w:p w14:paraId="7F19FA2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Kim, D., Paré, D., and Nair, S.S. (2013). Assignment of Model Amygdala Neurons to the Fear Memory Trace Depends on Competitive Synaptic Interactions. J. Neurosci. </w:t>
      </w:r>
      <w:r w:rsidRPr="00431B2F">
        <w:rPr>
          <w:i/>
          <w:iCs/>
          <w:noProof/>
        </w:rPr>
        <w:t>33</w:t>
      </w:r>
      <w:r w:rsidRPr="00431B2F">
        <w:rPr>
          <w:noProof/>
        </w:rPr>
        <w:t>, 14354–14358.</w:t>
      </w:r>
    </w:p>
    <w:p w14:paraId="229FD8C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Kinsky, N.R., Sullivan, D.W., Mau, W., Hasselmo, M.E., and Eichenbaum, H. (2018). Hippocampal Place Fields Maintain a Coherent and Flexible Map across Long Timescales. Curr. Biol. </w:t>
      </w:r>
      <w:r w:rsidRPr="00431B2F">
        <w:rPr>
          <w:i/>
          <w:iCs/>
          <w:noProof/>
        </w:rPr>
        <w:t>28</w:t>
      </w:r>
      <w:r w:rsidRPr="00431B2F">
        <w:rPr>
          <w:noProof/>
        </w:rPr>
        <w:t>, 3578–3588.e6.</w:t>
      </w:r>
    </w:p>
    <w:p w14:paraId="694C464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Kishi, T., Tsumori, T., Yokota, S., and Yasui, Y. (2006). Topographical projection from the hippocampal formation to the amygdala: A combined anterograde and retrograde tracing study in the rat. J. Comp. Neurol. </w:t>
      </w:r>
      <w:r w:rsidRPr="00431B2F">
        <w:rPr>
          <w:i/>
          <w:iCs/>
          <w:noProof/>
        </w:rPr>
        <w:t>496</w:t>
      </w:r>
      <w:r w:rsidRPr="00431B2F">
        <w:rPr>
          <w:noProof/>
        </w:rPr>
        <w:t>, 349–368.</w:t>
      </w:r>
    </w:p>
    <w:p w14:paraId="2E31C30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Kitamura, T., Pignatelli, M., Suh, J., Kohara, K., Yoshiki, A., Abe, K., and Tonegawa, S. (2014). Island Cells Control Temporal Association Memory. Science (80-. ). </w:t>
      </w:r>
      <w:r w:rsidRPr="00431B2F">
        <w:rPr>
          <w:i/>
          <w:iCs/>
          <w:noProof/>
        </w:rPr>
        <w:t>343</w:t>
      </w:r>
      <w:r w:rsidRPr="00431B2F">
        <w:rPr>
          <w:noProof/>
        </w:rPr>
        <w:t>, 896–901.</w:t>
      </w:r>
    </w:p>
    <w:p w14:paraId="4614A3B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Kitamura, T., Ogawa, S.K., Roy, D.S., Okuyama, T., Morrissey, M.D., Smith, L.M., Redondo, R.L., and Tonegawa, S. (2017). Engrams and circuits crucial for systems consolidation of a memory. Science (80-. ). </w:t>
      </w:r>
      <w:r w:rsidRPr="00431B2F">
        <w:rPr>
          <w:i/>
          <w:iCs/>
          <w:noProof/>
        </w:rPr>
        <w:t>356</w:t>
      </w:r>
      <w:r w:rsidRPr="00431B2F">
        <w:rPr>
          <w:noProof/>
        </w:rPr>
        <w:t>, 73–78.</w:t>
      </w:r>
    </w:p>
    <w:p w14:paraId="20D95CB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Kohara, K., Pignatelli, M., Rivest, A.J., Jung, H.-Y., Kitamura, T., Suh, J., Frank, D., Kajikawa, K., Mise, N., Obata, Y., et al. (2014). Cell type–specific genetic and optogenetic tools reveal hippocampal CA2 circuits. Nat. Neurosci. </w:t>
      </w:r>
      <w:r w:rsidRPr="00431B2F">
        <w:rPr>
          <w:i/>
          <w:iCs/>
          <w:noProof/>
        </w:rPr>
        <w:t>17</w:t>
      </w:r>
      <w:r w:rsidRPr="00431B2F">
        <w:rPr>
          <w:noProof/>
        </w:rPr>
        <w:t>, 269–279.</w:t>
      </w:r>
    </w:p>
    <w:p w14:paraId="4DC71CB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Köhler, C. (1988). Intrinsic connections of the retrohippocampal region in the rat brain: III. The lateral entorhinal area. J. Comp. Neurol. </w:t>
      </w:r>
      <w:r w:rsidRPr="00431B2F">
        <w:rPr>
          <w:i/>
          <w:iCs/>
          <w:noProof/>
        </w:rPr>
        <w:t>271</w:t>
      </w:r>
      <w:r w:rsidRPr="00431B2F">
        <w:rPr>
          <w:noProof/>
        </w:rPr>
        <w:t>, 208–228.</w:t>
      </w:r>
    </w:p>
    <w:p w14:paraId="6AA58DD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Komorowski, R.W., Manns, J.R., and Eichenbaum, H. (2009). Robust Conjunctive Item-Place Coding by Hippocampal Neurons Parallels Learning What Happens Where. J. Neurosci. </w:t>
      </w:r>
      <w:r w:rsidRPr="00431B2F">
        <w:rPr>
          <w:i/>
          <w:iCs/>
          <w:noProof/>
        </w:rPr>
        <w:t>29</w:t>
      </w:r>
      <w:r w:rsidRPr="00431B2F">
        <w:rPr>
          <w:noProof/>
        </w:rPr>
        <w:t>, 9918–9929.</w:t>
      </w:r>
    </w:p>
    <w:p w14:paraId="6C3E75F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Kovács, K.A., O’Neill, J., Schoenenberger, P., Penttonen, M., Ranguel Guerrero, D.K., and Csicsvari, J. (2016). Optogenetically Blocking Sharp Wave Ripple Events in Sleep Does Not Interfere with the Formation of Stable Spatial Representation in the CA1 Area of the Hippocampus. PLoS One </w:t>
      </w:r>
      <w:r w:rsidRPr="00431B2F">
        <w:rPr>
          <w:i/>
          <w:iCs/>
          <w:noProof/>
        </w:rPr>
        <w:t>11</w:t>
      </w:r>
      <w:r w:rsidRPr="00431B2F">
        <w:rPr>
          <w:noProof/>
        </w:rPr>
        <w:t>, e0164675.</w:t>
      </w:r>
    </w:p>
    <w:p w14:paraId="3341A72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Kraus, B.J., Robinson II, R.J., White, J.A., Eichenbaum, H., and Hasselmo, M.E. (2013). Hippocampal “Time Cells”: Time versus Path Integration. Neuron </w:t>
      </w:r>
      <w:r w:rsidRPr="00431B2F">
        <w:rPr>
          <w:i/>
          <w:iCs/>
          <w:noProof/>
        </w:rPr>
        <w:t>78</w:t>
      </w:r>
      <w:r w:rsidRPr="00431B2F">
        <w:rPr>
          <w:noProof/>
        </w:rPr>
        <w:t>, 1090–1101.</w:t>
      </w:r>
    </w:p>
    <w:p w14:paraId="78B5819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Kraus, B.J., Brandon, M.P., Robinson, R.J., Connerney, M.A., Hasselmo, M.E., and Eichenbaum, H. (2015). During Running in Place, Grid Cells Integrate Elapsed Time and Distance Run. Neuron </w:t>
      </w:r>
      <w:r w:rsidRPr="00431B2F">
        <w:rPr>
          <w:i/>
          <w:iCs/>
          <w:noProof/>
        </w:rPr>
        <w:t>88</w:t>
      </w:r>
      <w:r w:rsidRPr="00431B2F">
        <w:rPr>
          <w:noProof/>
        </w:rPr>
        <w:t>, 578–589.</w:t>
      </w:r>
    </w:p>
    <w:p w14:paraId="663A621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Lashley, K. (1950). In search of the engram. In Society of Experimental Biology Symposium, pp. 454–482.</w:t>
      </w:r>
    </w:p>
    <w:p w14:paraId="68D0EDB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de Lavilléon, G., Lacroix, M.M., Rondi-Reig, L., and Benchenane, K. (2015). Explicit memory creation during sleep demonstrates a causal role of place cells in navigation. Nat. Neurosci. </w:t>
      </w:r>
      <w:r w:rsidRPr="00431B2F">
        <w:rPr>
          <w:i/>
          <w:iCs/>
          <w:noProof/>
        </w:rPr>
        <w:t>18</w:t>
      </w:r>
      <w:r w:rsidRPr="00431B2F">
        <w:rPr>
          <w:noProof/>
        </w:rPr>
        <w:t>, 493–495.</w:t>
      </w:r>
    </w:p>
    <w:p w14:paraId="323D0AA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Ledoux, J.E. (1995). Emotion: Clues from the Brain. Annu. Rev. Psychol. </w:t>
      </w:r>
      <w:r w:rsidRPr="00431B2F">
        <w:rPr>
          <w:i/>
          <w:iCs/>
          <w:noProof/>
        </w:rPr>
        <w:t>46</w:t>
      </w:r>
      <w:r w:rsidRPr="00431B2F">
        <w:rPr>
          <w:noProof/>
        </w:rPr>
        <w:t>, 209–235.</w:t>
      </w:r>
    </w:p>
    <w:p w14:paraId="6ACF96B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Lee, A.K., and Wilson, M.A. (2002). Memory of sequential experience in the hippocampus during slow wave sleep. Neuron </w:t>
      </w:r>
      <w:r w:rsidRPr="00431B2F">
        <w:rPr>
          <w:i/>
          <w:iCs/>
          <w:noProof/>
        </w:rPr>
        <w:t>36</w:t>
      </w:r>
      <w:r w:rsidRPr="00431B2F">
        <w:rPr>
          <w:noProof/>
        </w:rPr>
        <w:t>, 1183–1194.</w:t>
      </w:r>
    </w:p>
    <w:p w14:paraId="38D4EA3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Lee, H., Wang, C., Deshmukh, S.S., and Knierim, J.J. (2015). Neural Population Evidence of Functional Heterogeneity along the CA3 Transverse Axis: Pattern Completion versus Pattern Separation. Neuron </w:t>
      </w:r>
      <w:r w:rsidRPr="00431B2F">
        <w:rPr>
          <w:i/>
          <w:iCs/>
          <w:noProof/>
        </w:rPr>
        <w:t>87</w:t>
      </w:r>
      <w:r w:rsidRPr="00431B2F">
        <w:rPr>
          <w:noProof/>
        </w:rPr>
        <w:t>, 1093–1105.</w:t>
      </w:r>
    </w:p>
    <w:p w14:paraId="5B29A7E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Lee, I., Yoganarasimha, D., Rao, G., and Knierim, J.J. (2004). Comparison of population coherence of place cells in hippocampal subfields CA1 and CA3. Nature </w:t>
      </w:r>
      <w:r w:rsidRPr="00431B2F">
        <w:rPr>
          <w:i/>
          <w:iCs/>
          <w:noProof/>
        </w:rPr>
        <w:t>430</w:t>
      </w:r>
      <w:r w:rsidRPr="00431B2F">
        <w:rPr>
          <w:noProof/>
        </w:rPr>
        <w:t>, 456–459.</w:t>
      </w:r>
    </w:p>
    <w:p w14:paraId="681C238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Leibold, C., Gundlfinger, A., Schmidt, R., Thurley, K., Schmitz, D., and Kempter, R. (2008). Temporal compression mediated by short-term synaptic plasticity. Proc. Natl. Acad. Sci. </w:t>
      </w:r>
      <w:r w:rsidRPr="00431B2F">
        <w:rPr>
          <w:i/>
          <w:iCs/>
          <w:noProof/>
        </w:rPr>
        <w:t>105</w:t>
      </w:r>
      <w:r w:rsidRPr="00431B2F">
        <w:rPr>
          <w:noProof/>
        </w:rPr>
        <w:t>, 4417–4422.</w:t>
      </w:r>
    </w:p>
    <w:p w14:paraId="1A8C22F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Lenck-Santini, P.-P., Fenton, A.A., and Muller, R.U. (2008). Discharge properties of hippocampal neurons during performance of a jump avoidance task. J. Neurosci. </w:t>
      </w:r>
      <w:r w:rsidRPr="00431B2F">
        <w:rPr>
          <w:i/>
          <w:iCs/>
          <w:noProof/>
        </w:rPr>
        <w:t>28</w:t>
      </w:r>
      <w:r w:rsidRPr="00431B2F">
        <w:rPr>
          <w:noProof/>
        </w:rPr>
        <w:t>, 6773–6786.</w:t>
      </w:r>
    </w:p>
    <w:p w14:paraId="0D25988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Leutgeb, J.K., Leutgeb, S., Moser, M.-B., and Moser, E.I. (2007). Pattern Separation in the Dentate Gyrus and CA3 of the Hippocampus. Science (80-. ). </w:t>
      </w:r>
      <w:r w:rsidRPr="00431B2F">
        <w:rPr>
          <w:i/>
          <w:iCs/>
          <w:noProof/>
        </w:rPr>
        <w:t>315</w:t>
      </w:r>
      <w:r w:rsidRPr="00431B2F">
        <w:rPr>
          <w:noProof/>
        </w:rPr>
        <w:t>, 961–966.</w:t>
      </w:r>
    </w:p>
    <w:p w14:paraId="7658204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Levy, W.B. (1996). A sequence predicting CA3 is a flexible associator that learns and uses context to solve hippocampal-like tasks. Hippocampus </w:t>
      </w:r>
      <w:r w:rsidRPr="00431B2F">
        <w:rPr>
          <w:i/>
          <w:iCs/>
          <w:noProof/>
        </w:rPr>
        <w:t>6</w:t>
      </w:r>
      <w:r w:rsidRPr="00431B2F">
        <w:rPr>
          <w:noProof/>
        </w:rPr>
        <w:t>, 579–590.</w:t>
      </w:r>
    </w:p>
    <w:p w14:paraId="2DDAD2A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Levy, W.B., Hocking, A.B., and Wu, X. (2005). Interpreting hippocampal function as recoding and forecasting. Neural Networks </w:t>
      </w:r>
      <w:r w:rsidRPr="00431B2F">
        <w:rPr>
          <w:i/>
          <w:iCs/>
          <w:noProof/>
        </w:rPr>
        <w:t>18</w:t>
      </w:r>
      <w:r w:rsidRPr="00431B2F">
        <w:rPr>
          <w:noProof/>
        </w:rPr>
        <w:t>, 1242–1264.</w:t>
      </w:r>
    </w:p>
    <w:p w14:paraId="3ECF432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Lewis, P.A., and Durrant, S.J. (2011). Overlapping memory replay during sleep builds cognitive schemata. Trends Cogn. Sci. </w:t>
      </w:r>
      <w:r w:rsidRPr="00431B2F">
        <w:rPr>
          <w:i/>
          <w:iCs/>
          <w:noProof/>
        </w:rPr>
        <w:t>15</w:t>
      </w:r>
      <w:r w:rsidRPr="00431B2F">
        <w:rPr>
          <w:noProof/>
        </w:rPr>
        <w:t>, 343–351.</w:t>
      </w:r>
    </w:p>
    <w:p w14:paraId="304F1E4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Likhtik, E., Stujenske, J.M., A Topiwala, M., Harris, A.Z., and Gordon, J.A. (2014). Prefrontal entrainment of amygdala activity signals safety in learned fear and innate anxiety. Nat. Neurosci. </w:t>
      </w:r>
      <w:r w:rsidRPr="00431B2F">
        <w:rPr>
          <w:i/>
          <w:iCs/>
          <w:noProof/>
        </w:rPr>
        <w:t>17</w:t>
      </w:r>
      <w:r w:rsidRPr="00431B2F">
        <w:rPr>
          <w:noProof/>
        </w:rPr>
        <w:t>, 106–113.</w:t>
      </w:r>
    </w:p>
    <w:p w14:paraId="6648989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Lisman, J., and Redish, A.D.D. (2009). Prediction, sequences and the hippocampus. </w:t>
      </w:r>
      <w:r w:rsidRPr="00431B2F">
        <w:rPr>
          <w:i/>
          <w:iCs/>
          <w:noProof/>
        </w:rPr>
        <w:t>364</w:t>
      </w:r>
      <w:r w:rsidRPr="00431B2F">
        <w:rPr>
          <w:noProof/>
        </w:rPr>
        <w:t>.</w:t>
      </w:r>
    </w:p>
    <w:p w14:paraId="0A122E0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Lisman, J.E., and Grace, A.A. (2005). The Hippocampal-VTA Loop: Controlling the Entry of Information into Long-Term Memory. Neuron </w:t>
      </w:r>
      <w:r w:rsidRPr="00431B2F">
        <w:rPr>
          <w:i/>
          <w:iCs/>
          <w:noProof/>
        </w:rPr>
        <w:t>46</w:t>
      </w:r>
      <w:r w:rsidRPr="00431B2F">
        <w:rPr>
          <w:noProof/>
        </w:rPr>
        <w:t>, 703–713.</w:t>
      </w:r>
    </w:p>
    <w:p w14:paraId="767B6D5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Lisman, J.E., and Otmakhova, N.A. (2001). Storage, recall, and novelty detection of sequences by the hippocampus: Elaborating on the SOCRATIC model to account for normal and aberrant effects of dopamine. Hippocampus </w:t>
      </w:r>
      <w:r w:rsidRPr="00431B2F">
        <w:rPr>
          <w:i/>
          <w:iCs/>
          <w:noProof/>
        </w:rPr>
        <w:t>11</w:t>
      </w:r>
      <w:r w:rsidRPr="00431B2F">
        <w:rPr>
          <w:noProof/>
        </w:rPr>
        <w:t>, 551–568.</w:t>
      </w:r>
    </w:p>
    <w:p w14:paraId="781FB84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Lisman, J., Cooper, K., Sehgal, M., and Silva, A.J. (2018). Memory formation depends on both synapse-specific modifications of synaptic strength and cell-specific increases in excitability. Nat. Neurosci. </w:t>
      </w:r>
      <w:r w:rsidRPr="00431B2F">
        <w:rPr>
          <w:i/>
          <w:iCs/>
          <w:noProof/>
        </w:rPr>
        <w:t>21</w:t>
      </w:r>
      <w:r w:rsidRPr="00431B2F">
        <w:rPr>
          <w:noProof/>
        </w:rPr>
        <w:t>, 309–314.</w:t>
      </w:r>
    </w:p>
    <w:p w14:paraId="73ECF22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Liu, K., Sibille, J., and Dragoi, G. (2018). Generative Predictive Codes by Multiplexed Hippocampal Neuronal Tuplets. Neuron </w:t>
      </w:r>
      <w:r w:rsidRPr="00431B2F">
        <w:rPr>
          <w:i/>
          <w:iCs/>
          <w:noProof/>
        </w:rPr>
        <w:t>99</w:t>
      </w:r>
      <w:r w:rsidRPr="00431B2F">
        <w:rPr>
          <w:noProof/>
        </w:rPr>
        <w:t>, 1329–1341.e6.</w:t>
      </w:r>
    </w:p>
    <w:p w14:paraId="6411A55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Liu, X., Ramirez, S., Pang, P.T., Puryear, C.B., Govindarajan, A., Deisseroth, K., and Tonegawa, S. (2012). Optogenetic stimulation of a hippocampal engram activates fear memory recall. Nature </w:t>
      </w:r>
      <w:r w:rsidRPr="00431B2F">
        <w:rPr>
          <w:i/>
          <w:iCs/>
          <w:noProof/>
        </w:rPr>
        <w:t>484</w:t>
      </w:r>
      <w:r w:rsidRPr="00431B2F">
        <w:rPr>
          <w:noProof/>
        </w:rPr>
        <w:t>, 381–385.</w:t>
      </w:r>
    </w:p>
    <w:p w14:paraId="1400F43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Llorens-Martín, M., Jurado-Arjona, J., Avila, J., and Hernández, F. (2015). Novel connection between newborn granule neurons and the hippocampal CA2 field. Exp. Neurol. </w:t>
      </w:r>
      <w:r w:rsidRPr="00431B2F">
        <w:rPr>
          <w:i/>
          <w:iCs/>
          <w:noProof/>
        </w:rPr>
        <w:t>263</w:t>
      </w:r>
      <w:r w:rsidRPr="00431B2F">
        <w:rPr>
          <w:noProof/>
        </w:rPr>
        <w:t>, 285–292.</w:t>
      </w:r>
    </w:p>
    <w:p w14:paraId="03A5B44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Lopez de Armentia, M., Jancic, D., Olivares, R., Alarcon, J.M., Kandel, E.R., and Barco, A. (2007). cAMP Response Element-Binding Protein-Mediated Gene Expression Increases the Intrinsic Excitability of CA1 Pyramidal Neurons. J. Neurosci. </w:t>
      </w:r>
      <w:r w:rsidRPr="00431B2F">
        <w:rPr>
          <w:i/>
          <w:iCs/>
          <w:noProof/>
        </w:rPr>
        <w:t>27</w:t>
      </w:r>
      <w:r w:rsidRPr="00431B2F">
        <w:rPr>
          <w:noProof/>
        </w:rPr>
        <w:t>, 13909–13918.</w:t>
      </w:r>
    </w:p>
    <w:p w14:paraId="0700E60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Lorente de Nó, R. (1934). Studies on the structure of the cerebral cortex. II. Continuation of the study of the ammonic system. J. Für Psychol. Und Neurol.</w:t>
      </w:r>
    </w:p>
    <w:p w14:paraId="488547C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Louie, K., and Wilson, M.A. (2001). Temporally Structured Replay of Awake Hippocampal Ensemble Activity during Rapid Eye Movement Sleep. Neuron </w:t>
      </w:r>
      <w:r w:rsidRPr="00431B2F">
        <w:rPr>
          <w:i/>
          <w:iCs/>
          <w:noProof/>
        </w:rPr>
        <w:t>29</w:t>
      </w:r>
      <w:r w:rsidRPr="00431B2F">
        <w:rPr>
          <w:noProof/>
        </w:rPr>
        <w:t>, 145–156.</w:t>
      </w:r>
    </w:p>
    <w:p w14:paraId="3C20523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MacDonald, C.J., Lepage, K.Q., Eden, U.T., and Eichenbaum, H. (2011). Hippocampal “time cells” bridge the gap in memory for discontiguous events. Neuron </w:t>
      </w:r>
      <w:r w:rsidRPr="00431B2F">
        <w:rPr>
          <w:i/>
          <w:iCs/>
          <w:noProof/>
        </w:rPr>
        <w:t>71</w:t>
      </w:r>
      <w:r w:rsidRPr="00431B2F">
        <w:rPr>
          <w:noProof/>
        </w:rPr>
        <w:t>, 737–749.</w:t>
      </w:r>
    </w:p>
    <w:p w14:paraId="3EFF2AE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MacDonald, C.J., Carrow, S., Place, R., and Eichenbaum, H. (2013). Distinct hippocampal time cell sequences represent odor memories in immobilized rats. J. Neurosci. </w:t>
      </w:r>
      <w:r w:rsidRPr="00431B2F">
        <w:rPr>
          <w:i/>
          <w:iCs/>
          <w:noProof/>
        </w:rPr>
        <w:t>33</w:t>
      </w:r>
      <w:r w:rsidRPr="00431B2F">
        <w:rPr>
          <w:noProof/>
        </w:rPr>
        <w:t>, 14607–14616.</w:t>
      </w:r>
    </w:p>
    <w:p w14:paraId="5E1CA8D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Magee, J.C., and Johnston, D. (1997). A synaptically controlled, associative signal for Hebbian plasticity in hippocampal neurons. Science </w:t>
      </w:r>
      <w:r w:rsidRPr="00431B2F">
        <w:rPr>
          <w:i/>
          <w:iCs/>
          <w:noProof/>
        </w:rPr>
        <w:t>275</w:t>
      </w:r>
      <w:r w:rsidRPr="00431B2F">
        <w:rPr>
          <w:noProof/>
        </w:rPr>
        <w:t>, 209–213.</w:t>
      </w:r>
    </w:p>
    <w:p w14:paraId="0C87302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Malvache, A., Reichinnek, S., Villette, V., Haimerl, C., and Cossart, R. (2016). Awake hippocampal reactivations project onto orthogonal neuronal assemblies. Science (80-. ). </w:t>
      </w:r>
      <w:r w:rsidRPr="00431B2F">
        <w:rPr>
          <w:i/>
          <w:iCs/>
          <w:noProof/>
        </w:rPr>
        <w:t>353</w:t>
      </w:r>
      <w:r w:rsidRPr="00431B2F">
        <w:rPr>
          <w:noProof/>
        </w:rPr>
        <w:t>, 1280–1283.</w:t>
      </w:r>
    </w:p>
    <w:p w14:paraId="394F2A6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Mankin, E.A., Sparks, F.T., Slayyeh, B., Sutherland, R.J., Leutgeb, S., and Leutgeb, J.K. (2012). Neuronal code for extended time in the hippocampus. Proc. Natl. Acad. Sci. U. S. A. </w:t>
      </w:r>
      <w:r w:rsidRPr="00431B2F">
        <w:rPr>
          <w:i/>
          <w:iCs/>
          <w:noProof/>
        </w:rPr>
        <w:t>109</w:t>
      </w:r>
      <w:r w:rsidRPr="00431B2F">
        <w:rPr>
          <w:noProof/>
        </w:rPr>
        <w:t>, 19462–19467.</w:t>
      </w:r>
    </w:p>
    <w:p w14:paraId="2D1A69E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Mankin, E.A., Diehl, G.W., Sparks, F.T., Leutgeb, S., and Leutgeb, J.K. (2015). Hippocampal CA2 Activity Patterns Change over Time to a Larger Extent than between Spatial Contexts. Neuron </w:t>
      </w:r>
      <w:r w:rsidRPr="00431B2F">
        <w:rPr>
          <w:i/>
          <w:iCs/>
          <w:noProof/>
        </w:rPr>
        <w:t>85</w:t>
      </w:r>
      <w:r w:rsidRPr="00431B2F">
        <w:rPr>
          <w:noProof/>
        </w:rPr>
        <w:t>, 190–201.</w:t>
      </w:r>
    </w:p>
    <w:p w14:paraId="695E0E3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Manns, J.R., and Eichenbaum, H. (2006). Evolution of declarative memory. Hippocampus </w:t>
      </w:r>
      <w:r w:rsidRPr="00431B2F">
        <w:rPr>
          <w:i/>
          <w:iCs/>
          <w:noProof/>
        </w:rPr>
        <w:t>16</w:t>
      </w:r>
      <w:r w:rsidRPr="00431B2F">
        <w:rPr>
          <w:noProof/>
        </w:rPr>
        <w:t>, 795–808.</w:t>
      </w:r>
    </w:p>
    <w:p w14:paraId="58538C5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Manns, J.R., Howard, M.W., and Eichenbaum, H. (2007). Gradual changes in hippocampal activity support remembering the order of events. Neuron </w:t>
      </w:r>
      <w:r w:rsidRPr="00431B2F">
        <w:rPr>
          <w:i/>
          <w:iCs/>
          <w:noProof/>
        </w:rPr>
        <w:t>56</w:t>
      </w:r>
      <w:r w:rsidRPr="00431B2F">
        <w:rPr>
          <w:noProof/>
        </w:rPr>
        <w:t>, 530–540.</w:t>
      </w:r>
    </w:p>
    <w:p w14:paraId="183C19A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Maren, S. (2001). Neurobiology of Pavlovian Fear Conditioning. Annu. Rev. Neurosci. </w:t>
      </w:r>
      <w:r w:rsidRPr="00431B2F">
        <w:rPr>
          <w:i/>
          <w:iCs/>
          <w:noProof/>
        </w:rPr>
        <w:t>24</w:t>
      </w:r>
      <w:r w:rsidRPr="00431B2F">
        <w:rPr>
          <w:noProof/>
        </w:rPr>
        <w:t>, 897–931.</w:t>
      </w:r>
    </w:p>
    <w:p w14:paraId="54B12E6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Maren, S. (2011). Seeking a spotless mind: extinction, deconsolidation, and erasure of fear memory. Neuron </w:t>
      </w:r>
      <w:r w:rsidRPr="00431B2F">
        <w:rPr>
          <w:i/>
          <w:iCs/>
          <w:noProof/>
        </w:rPr>
        <w:t>70</w:t>
      </w:r>
      <w:r w:rsidRPr="00431B2F">
        <w:rPr>
          <w:noProof/>
        </w:rPr>
        <w:t>, 830–845.</w:t>
      </w:r>
    </w:p>
    <w:p w14:paraId="2C4D0BB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Maren, S. (2015). Out with the old and in with the new: Synaptic mechanisms of extinction in the amygdala. Brain Res. </w:t>
      </w:r>
      <w:r w:rsidRPr="00431B2F">
        <w:rPr>
          <w:i/>
          <w:iCs/>
          <w:noProof/>
        </w:rPr>
        <w:t>1621</w:t>
      </w:r>
      <w:r w:rsidRPr="00431B2F">
        <w:rPr>
          <w:noProof/>
        </w:rPr>
        <w:t>, 231–238.</w:t>
      </w:r>
    </w:p>
    <w:p w14:paraId="22C83CF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Mau, W., Sullivan, D.W., Kinsky, N.R., Hasselmo, M.E., Howard, M.W., and Eichenbaum, H. (2018). The Same Hippocampal CA1 Population Simultaneously Codes Temporal Information over Multiple Timescales. Curr. Biol.</w:t>
      </w:r>
    </w:p>
    <w:p w14:paraId="76D7610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431B2F">
        <w:rPr>
          <w:i/>
          <w:iCs/>
          <w:noProof/>
        </w:rPr>
        <w:t>102</w:t>
      </w:r>
      <w:r w:rsidRPr="00431B2F">
        <w:rPr>
          <w:noProof/>
        </w:rPr>
        <w:t>, 419–457.</w:t>
      </w:r>
    </w:p>
    <w:p w14:paraId="3FB294E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McDonald, A.J. (1982). Neurons of the lateral and basolateral amygdaloid nuclei: A golgi study in the rat. J. Comp. Neurol. </w:t>
      </w:r>
      <w:r w:rsidRPr="00431B2F">
        <w:rPr>
          <w:i/>
          <w:iCs/>
          <w:noProof/>
        </w:rPr>
        <w:t>212</w:t>
      </w:r>
      <w:r w:rsidRPr="00431B2F">
        <w:rPr>
          <w:noProof/>
        </w:rPr>
        <w:t>, 293–312.</w:t>
      </w:r>
    </w:p>
    <w:p w14:paraId="4107147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McDonald, A.J. (1985). Immunohistochemical identification of gamma-aminobutyric acid-containing neurons in the rat basolateral amygdala. Neurosci. Lett. </w:t>
      </w:r>
      <w:r w:rsidRPr="00431B2F">
        <w:rPr>
          <w:i/>
          <w:iCs/>
          <w:noProof/>
        </w:rPr>
        <w:t>53</w:t>
      </w:r>
      <w:r w:rsidRPr="00431B2F">
        <w:rPr>
          <w:noProof/>
        </w:rPr>
        <w:t>, 203–207.</w:t>
      </w:r>
    </w:p>
    <w:p w14:paraId="47AA16E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McDonald, A.J. (1991). Organization of amygdaloid projections to the prefrontal cortex and associated striatum in the rat. Neuroscience </w:t>
      </w:r>
      <w:r w:rsidRPr="00431B2F">
        <w:rPr>
          <w:i/>
          <w:iCs/>
          <w:noProof/>
        </w:rPr>
        <w:t>44</w:t>
      </w:r>
      <w:r w:rsidRPr="00431B2F">
        <w:rPr>
          <w:noProof/>
        </w:rPr>
        <w:t>, 1–14.</w:t>
      </w:r>
    </w:p>
    <w:p w14:paraId="633DF37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McDonald, A.J., Mascagni, F., and Guo, L. (1996). Projections of the medial and lateral prefrontal cortices to the amygdala: a Phaseolus vulgaris leucoagglutinin study in the rat. Neuroscience </w:t>
      </w:r>
      <w:r w:rsidRPr="00431B2F">
        <w:rPr>
          <w:i/>
          <w:iCs/>
          <w:noProof/>
        </w:rPr>
        <w:t>71</w:t>
      </w:r>
      <w:r w:rsidRPr="00431B2F">
        <w:rPr>
          <w:noProof/>
        </w:rPr>
        <w:t>, 55–75.</w:t>
      </w:r>
    </w:p>
    <w:p w14:paraId="5AB2CC2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McKenzie, S., and Eichenbaum, H. (2011). Consolidation and Reconsolidation: Two Lives of Memories? Neuron </w:t>
      </w:r>
      <w:r w:rsidRPr="00431B2F">
        <w:rPr>
          <w:i/>
          <w:iCs/>
          <w:noProof/>
        </w:rPr>
        <w:t>71</w:t>
      </w:r>
      <w:r w:rsidRPr="00431B2F">
        <w:rPr>
          <w:noProof/>
        </w:rPr>
        <w:t>, 224–233.</w:t>
      </w:r>
    </w:p>
    <w:p w14:paraId="184E50B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McKenzie, S., Robinson, N.T.M., Herrera, L., Churchill, J.C., and Eichenbaum, H. (2013). Learning causes reorganization of neuronal firing patterns to represent related experiences within a hippocampal schema. J. Neurosci. </w:t>
      </w:r>
      <w:r w:rsidRPr="00431B2F">
        <w:rPr>
          <w:i/>
          <w:iCs/>
          <w:noProof/>
        </w:rPr>
        <w:t>33</w:t>
      </w:r>
      <w:r w:rsidRPr="00431B2F">
        <w:rPr>
          <w:noProof/>
        </w:rPr>
        <w:t>, 10243–10256.</w:t>
      </w:r>
    </w:p>
    <w:p w14:paraId="0F7BCCA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McKenzie, S., Frank, A.J., Kinsky, N.R., Porter, B., Rivière, P.D., and Eichenbaum, H. (2014). Hippocampal representation of related and opposing memories develop within distinct, hierarchically organized neural schemas. Neuron </w:t>
      </w:r>
      <w:r w:rsidRPr="00431B2F">
        <w:rPr>
          <w:i/>
          <w:iCs/>
          <w:noProof/>
        </w:rPr>
        <w:t>83</w:t>
      </w:r>
      <w:r w:rsidRPr="00431B2F">
        <w:rPr>
          <w:noProof/>
        </w:rPr>
        <w:t>, 202–215.</w:t>
      </w:r>
    </w:p>
    <w:p w14:paraId="1B662D4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431B2F">
        <w:rPr>
          <w:i/>
          <w:iCs/>
          <w:noProof/>
        </w:rPr>
        <w:t>134</w:t>
      </w:r>
      <w:r w:rsidRPr="00431B2F">
        <w:rPr>
          <w:noProof/>
        </w:rPr>
        <w:t>, 178–191.</w:t>
      </w:r>
    </w:p>
    <w:p w14:paraId="39E2FE9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McNamara, C.G., Tejero-Cantero, Á., Trouche, S., Campo-Urriza, N., and Dupret, D. (2014). Dopaminergic neurons promote hippocampal reactivation and spatial memory persistence. Nat. Neurosci. </w:t>
      </w:r>
      <w:r w:rsidRPr="00431B2F">
        <w:rPr>
          <w:i/>
          <w:iCs/>
          <w:noProof/>
        </w:rPr>
        <w:t>17</w:t>
      </w:r>
      <w:r w:rsidRPr="00431B2F">
        <w:rPr>
          <w:noProof/>
        </w:rPr>
        <w:t>, 1658–1660.</w:t>
      </w:r>
    </w:p>
    <w:p w14:paraId="544EAB5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McNaughton, B.L., and Morris, R.G.M. (1987). Hippocampal synaptic enhancement and information storage within a distributed memory system. Trends Neurosci. </w:t>
      </w:r>
      <w:r w:rsidRPr="00431B2F">
        <w:rPr>
          <w:i/>
          <w:iCs/>
          <w:noProof/>
        </w:rPr>
        <w:t>10</w:t>
      </w:r>
      <w:r w:rsidRPr="00431B2F">
        <w:rPr>
          <w:noProof/>
        </w:rPr>
        <w:t>, 408–415.</w:t>
      </w:r>
    </w:p>
    <w:p w14:paraId="6911294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Mehta, M.R., Lee, A.K., and Wilson, M.A. (2002). Role of experience and oscillations in transforming a rate code into a temporal code. Nature </w:t>
      </w:r>
      <w:r w:rsidRPr="00431B2F">
        <w:rPr>
          <w:i/>
          <w:iCs/>
          <w:noProof/>
        </w:rPr>
        <w:t>417</w:t>
      </w:r>
      <w:r w:rsidRPr="00431B2F">
        <w:rPr>
          <w:noProof/>
        </w:rPr>
        <w:t>, 741–746.</w:t>
      </w:r>
    </w:p>
    <w:p w14:paraId="5269C43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Miao, C., Cao, Q., Ito, H.T., Yamahachi, H., Witter, M.P., Moser, M.-B., and Moser, E.I. (2015). Hippocampal Remapping after Partial Inactivation of the Medial Entorhinal Cortex. Neuron </w:t>
      </w:r>
      <w:r w:rsidRPr="00431B2F">
        <w:rPr>
          <w:i/>
          <w:iCs/>
          <w:noProof/>
        </w:rPr>
        <w:t>88</w:t>
      </w:r>
      <w:r w:rsidRPr="00431B2F">
        <w:rPr>
          <w:noProof/>
        </w:rPr>
        <w:t>, 590–603.</w:t>
      </w:r>
    </w:p>
    <w:p w14:paraId="3E984A2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Middleton, S.J., and McHugh, T.J. (2016). Silencing CA3 disrupts temporal coding in the CA1 ensemble. Nat. Neurosci. </w:t>
      </w:r>
      <w:r w:rsidRPr="00431B2F">
        <w:rPr>
          <w:i/>
          <w:iCs/>
          <w:noProof/>
        </w:rPr>
        <w:t>19</w:t>
      </w:r>
      <w:r w:rsidRPr="00431B2F">
        <w:rPr>
          <w:noProof/>
        </w:rPr>
        <w:t>, 945–951.</w:t>
      </w:r>
    </w:p>
    <w:p w14:paraId="736125B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Milstein, A.D., Bloss, E.B., Apostolides, P.F., Vaidya, S.P., Dilly, G.A., Zemelman, B.V., and Magee, J.C. (2015). Inhibitory Gating of Input Comparison in the CA1 Microcircuit. Neuron </w:t>
      </w:r>
      <w:r w:rsidRPr="00431B2F">
        <w:rPr>
          <w:i/>
          <w:iCs/>
          <w:noProof/>
        </w:rPr>
        <w:t>87</w:t>
      </w:r>
      <w:r w:rsidRPr="00431B2F">
        <w:rPr>
          <w:noProof/>
        </w:rPr>
        <w:t>, 1274–1289.</w:t>
      </w:r>
    </w:p>
    <w:p w14:paraId="70F0A0C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Mishra, R.K., Kim, S., Guzman, S.J., and Jonas, P. (2016). Symmetric spike timing-dependent plasticity at CA3–CA3 synapses optimizes storage and recall in autoassociative networks. Nat. Commun. </w:t>
      </w:r>
      <w:r w:rsidRPr="00431B2F">
        <w:rPr>
          <w:i/>
          <w:iCs/>
          <w:noProof/>
        </w:rPr>
        <w:t>7</w:t>
      </w:r>
      <w:r w:rsidRPr="00431B2F">
        <w:rPr>
          <w:noProof/>
        </w:rPr>
        <w:t>, 11552.</w:t>
      </w:r>
    </w:p>
    <w:p w14:paraId="5A545D8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Modi, M.N., Dhawale, A.K., and Bhalla, U.S. (2014). CA1 cell activity sequences emerge after reorganization of network correlation structure during associative learning. Elife </w:t>
      </w:r>
      <w:r w:rsidRPr="00431B2F">
        <w:rPr>
          <w:i/>
          <w:iCs/>
          <w:noProof/>
        </w:rPr>
        <w:t>3</w:t>
      </w:r>
      <w:r w:rsidRPr="00431B2F">
        <w:rPr>
          <w:noProof/>
        </w:rPr>
        <w:t>, e01982.</w:t>
      </w:r>
    </w:p>
    <w:p w14:paraId="719544F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Morton, N.W., Sherrill, K.R., and Preston, A.R. (2017). Memory integration constructs maps of space, time, and concepts. Curr. Opin. Behav. Sci. </w:t>
      </w:r>
      <w:r w:rsidRPr="00431B2F">
        <w:rPr>
          <w:i/>
          <w:iCs/>
          <w:noProof/>
        </w:rPr>
        <w:t>17</w:t>
      </w:r>
      <w:r w:rsidRPr="00431B2F">
        <w:rPr>
          <w:noProof/>
        </w:rPr>
        <w:t>, 161–168.</w:t>
      </w:r>
    </w:p>
    <w:p w14:paraId="068446D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Moser, E.I., Kropff, E., and Moser, M.-B. (2008). Place Cells, Grid Cells, and the Brain’s Spatial Representation System. Annu. Rev. Neurosci. </w:t>
      </w:r>
      <w:r w:rsidRPr="00431B2F">
        <w:rPr>
          <w:i/>
          <w:iCs/>
          <w:noProof/>
        </w:rPr>
        <w:t>31</w:t>
      </w:r>
      <w:r w:rsidRPr="00431B2F">
        <w:rPr>
          <w:noProof/>
        </w:rPr>
        <w:t>, 69–89.</w:t>
      </w:r>
    </w:p>
    <w:p w14:paraId="1B9DC70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Mou, X., and Ji, D. (2016). Social observation enhances cross-environment activation of hippocampal place cell patterns. Elife </w:t>
      </w:r>
      <w:r w:rsidRPr="00431B2F">
        <w:rPr>
          <w:i/>
          <w:iCs/>
          <w:noProof/>
        </w:rPr>
        <w:t>5</w:t>
      </w:r>
      <w:r w:rsidRPr="00431B2F">
        <w:rPr>
          <w:noProof/>
        </w:rPr>
        <w:t>.</w:t>
      </w:r>
    </w:p>
    <w:p w14:paraId="0EE8F7C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Mukamel, E.A., Nimmerjahn, A., and Schnitzer, M.J. (2009). Automated analysis of cellular signals from large-scale calcium imaging data. Neuron </w:t>
      </w:r>
      <w:r w:rsidRPr="00431B2F">
        <w:rPr>
          <w:i/>
          <w:iCs/>
          <w:noProof/>
        </w:rPr>
        <w:t>63</w:t>
      </w:r>
      <w:r w:rsidRPr="00431B2F">
        <w:rPr>
          <w:noProof/>
        </w:rPr>
        <w:t>, 747–760.</w:t>
      </w:r>
    </w:p>
    <w:p w14:paraId="1A75D1B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Muller, R.U., Kubie, J.L., and Ranck, J.B. (1987a). Spatial firing patterns of hippocampal complex-spike cells in a fixed environment. J. Neurosci. </w:t>
      </w:r>
      <w:r w:rsidRPr="00431B2F">
        <w:rPr>
          <w:i/>
          <w:iCs/>
          <w:noProof/>
        </w:rPr>
        <w:t>7</w:t>
      </w:r>
      <w:r w:rsidRPr="00431B2F">
        <w:rPr>
          <w:noProof/>
        </w:rPr>
        <w:t>, 1935–1950.</w:t>
      </w:r>
    </w:p>
    <w:p w14:paraId="34FB96E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Muller, R.U., Kubie, J.L., Hirase, H., Leinekugel, X., Dragoi, G., and Buzsáki, G. (1987b). The effects of changes in the environment on the spatial firing of hippocampal complex-spike cells. J. Neurosci. </w:t>
      </w:r>
      <w:r w:rsidRPr="00431B2F">
        <w:rPr>
          <w:i/>
          <w:iCs/>
          <w:noProof/>
        </w:rPr>
        <w:t>7</w:t>
      </w:r>
      <w:r w:rsidRPr="00431B2F">
        <w:rPr>
          <w:noProof/>
        </w:rPr>
        <w:t>, 1951–1968.</w:t>
      </w:r>
    </w:p>
    <w:p w14:paraId="32D8D69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Nabavi, S., Fox, R., Proulx, C.D., Lin, J.Y., Tsien, R.Y., and Malinow, R. (2014). Engineering a memory with LTD and LTP. Nature </w:t>
      </w:r>
      <w:r w:rsidRPr="00431B2F">
        <w:rPr>
          <w:i/>
          <w:iCs/>
          <w:noProof/>
        </w:rPr>
        <w:t>511</w:t>
      </w:r>
      <w:r w:rsidRPr="00431B2F">
        <w:rPr>
          <w:noProof/>
        </w:rPr>
        <w:t>, 348–352.</w:t>
      </w:r>
    </w:p>
    <w:p w14:paraId="43AD1AF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Nádasdy, Z., Hirase, H., Czurkó, A., Csicsvari, J., and Buzsáki, G. (1999). Replay and time compression of recurring spike sequences in the hippocampus. J. Neurosci. </w:t>
      </w:r>
      <w:r w:rsidRPr="00431B2F">
        <w:rPr>
          <w:i/>
          <w:iCs/>
          <w:noProof/>
        </w:rPr>
        <w:t>19</w:t>
      </w:r>
      <w:r w:rsidRPr="00431B2F">
        <w:rPr>
          <w:noProof/>
        </w:rPr>
        <w:t>, 9497–9507.</w:t>
      </w:r>
    </w:p>
    <w:p w14:paraId="62EFA9A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Nadel, L., and Moscovitch, M. (1997). Memory consolidation, retrograde amnesia and the hippocampal complex. Curr. Opin. Neurobiol. </w:t>
      </w:r>
      <w:r w:rsidRPr="00431B2F">
        <w:rPr>
          <w:i/>
          <w:iCs/>
          <w:noProof/>
        </w:rPr>
        <w:t>7</w:t>
      </w:r>
      <w:r w:rsidRPr="00431B2F">
        <w:rPr>
          <w:noProof/>
        </w:rPr>
        <w:t>, 217–227.</w:t>
      </w:r>
    </w:p>
    <w:p w14:paraId="1F4D440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Naya, Y., and Suzuki, W.A. (2011). Integrating What and When Across the Primate Medial Temporal Lobe. Science (80-. ). </w:t>
      </w:r>
      <w:r w:rsidRPr="00431B2F">
        <w:rPr>
          <w:i/>
          <w:iCs/>
          <w:noProof/>
        </w:rPr>
        <w:t>333</w:t>
      </w:r>
      <w:r w:rsidRPr="00431B2F">
        <w:rPr>
          <w:noProof/>
        </w:rPr>
        <w:t>, 773–776.</w:t>
      </w:r>
    </w:p>
    <w:p w14:paraId="7238069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Neunuebel, J.P., and Knierim, J.J. (2014). CA3 Retrieves Coherent Representations from Degraded Input: Direct Evidence for CA3 Pattern Completion and Dentate Gyrus Pattern Separation. Neuron </w:t>
      </w:r>
      <w:r w:rsidRPr="00431B2F">
        <w:rPr>
          <w:i/>
          <w:iCs/>
          <w:noProof/>
        </w:rPr>
        <w:t>81</w:t>
      </w:r>
      <w:r w:rsidRPr="00431B2F">
        <w:rPr>
          <w:noProof/>
        </w:rPr>
        <w:t>, 416–427.</w:t>
      </w:r>
    </w:p>
    <w:p w14:paraId="6A61388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Nielson, D.M., Smith, T.A., Sreekumar, V., Dennis, S., and Sederberg, P.B. (2015). Human hippocampus represents space and time during retrieval of real-world memories. Proc. Natl. Acad. Sci. </w:t>
      </w:r>
      <w:r w:rsidRPr="00431B2F">
        <w:rPr>
          <w:i/>
          <w:iCs/>
          <w:noProof/>
        </w:rPr>
        <w:t>112</w:t>
      </w:r>
      <w:r w:rsidRPr="00431B2F">
        <w:rPr>
          <w:noProof/>
        </w:rPr>
        <w:t>, 11078–11083.</w:t>
      </w:r>
    </w:p>
    <w:p w14:paraId="2EC2681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O’Keefe, J., and Nadel, L. (1978). The hippocampus as a cognitive map (Clarendon Press).</w:t>
      </w:r>
    </w:p>
    <w:p w14:paraId="731FF40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O’Keefe, J., and Recce, M.L. (1993). Phase relationship between hippocampal place units and the EEG theta rhythm. Hippocampus </w:t>
      </w:r>
      <w:r w:rsidRPr="00431B2F">
        <w:rPr>
          <w:i/>
          <w:iCs/>
          <w:noProof/>
        </w:rPr>
        <w:t>3</w:t>
      </w:r>
      <w:r w:rsidRPr="00431B2F">
        <w:rPr>
          <w:noProof/>
        </w:rPr>
        <w:t>, 317–330.</w:t>
      </w:r>
    </w:p>
    <w:p w14:paraId="2BE26B5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O’Keefe, J., and Speakman, A. (1987). Single unit activity in the rat hippocampus during a spatial memory task. Exp. Brain Res. </w:t>
      </w:r>
      <w:r w:rsidRPr="00431B2F">
        <w:rPr>
          <w:i/>
          <w:iCs/>
          <w:noProof/>
        </w:rPr>
        <w:t>68</w:t>
      </w:r>
      <w:r w:rsidRPr="00431B2F">
        <w:rPr>
          <w:noProof/>
        </w:rPr>
        <w:t>, 1–27.</w:t>
      </w:r>
    </w:p>
    <w:p w14:paraId="283BDF1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O’Keefe, J.M., and Dostrovsky, J.O. (1971). The hippocampus as a spatial map. Preliminary evidence from unit activity in the freely-moving rat. Brain Res. </w:t>
      </w:r>
      <w:r w:rsidRPr="00431B2F">
        <w:rPr>
          <w:i/>
          <w:iCs/>
          <w:noProof/>
        </w:rPr>
        <w:t>34</w:t>
      </w:r>
      <w:r w:rsidRPr="00431B2F">
        <w:rPr>
          <w:noProof/>
        </w:rPr>
        <w:t>, 171–175.</w:t>
      </w:r>
    </w:p>
    <w:p w14:paraId="1BEB297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O’Neill, J., Senior, T.J., Allen, K., Huxter, J.R., and Csicsvari, J. (2008). Reactivation of experience-dependent cell assembly patterns in the hippocampus. Nat. Neurosci. </w:t>
      </w:r>
      <w:r w:rsidRPr="00431B2F">
        <w:rPr>
          <w:i/>
          <w:iCs/>
          <w:noProof/>
        </w:rPr>
        <w:t>11</w:t>
      </w:r>
      <w:r w:rsidRPr="00431B2F">
        <w:rPr>
          <w:noProof/>
        </w:rPr>
        <w:t>, 209–215.</w:t>
      </w:r>
    </w:p>
    <w:p w14:paraId="27A26A1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Ohkawa, N., Saitoh, Y., Suzuki, A., Tsujimura, S., Murayama, E., Kosugi, S., Nishizono, H., Matsuo, M., Takahashi, Y., Nagase, M., et al. (2015). Artificial Association of Pre-stored Information to Generate a Qualitatively New Memory. Cell Rep. </w:t>
      </w:r>
      <w:r w:rsidRPr="00431B2F">
        <w:rPr>
          <w:i/>
          <w:iCs/>
          <w:noProof/>
        </w:rPr>
        <w:t>11</w:t>
      </w:r>
      <w:r w:rsidRPr="00431B2F">
        <w:rPr>
          <w:noProof/>
        </w:rPr>
        <w:t>, 261–269.</w:t>
      </w:r>
    </w:p>
    <w:p w14:paraId="1CCD90A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Oliva, A., Fernández-Ruiz, A., Buzsáki, G., and Berényi, A. (2016). Role of Hippocampal CA2 Region in Triggering Sharp-Wave Ripples. Neuron </w:t>
      </w:r>
      <w:r w:rsidRPr="00431B2F">
        <w:rPr>
          <w:i/>
          <w:iCs/>
          <w:noProof/>
        </w:rPr>
        <w:t>91</w:t>
      </w:r>
      <w:r w:rsidRPr="00431B2F">
        <w:rPr>
          <w:noProof/>
        </w:rPr>
        <w:t>, 1342–1355.</w:t>
      </w:r>
    </w:p>
    <w:p w14:paraId="1532763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Omer, D.B., Maimon, S.R., Las, L., and Ulanovsky, N. (2018). Social place-cells in the bat hippocampus. Science (80-. ). </w:t>
      </w:r>
      <w:r w:rsidRPr="00431B2F">
        <w:rPr>
          <w:i/>
          <w:iCs/>
          <w:noProof/>
        </w:rPr>
        <w:t>359</w:t>
      </w:r>
      <w:r w:rsidRPr="00431B2F">
        <w:rPr>
          <w:noProof/>
        </w:rPr>
        <w:t>, 218–224.</w:t>
      </w:r>
    </w:p>
    <w:p w14:paraId="4BEEBE6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Paré, D., Pelletier, J.G., and Collins, D.R. (2002). Amygdala oscillations and the consolidation of emotional memories. Trends Cogn. Sci. </w:t>
      </w:r>
      <w:r w:rsidRPr="00431B2F">
        <w:rPr>
          <w:i/>
          <w:iCs/>
          <w:noProof/>
        </w:rPr>
        <w:t>6</w:t>
      </w:r>
      <w:r w:rsidRPr="00431B2F">
        <w:rPr>
          <w:noProof/>
        </w:rPr>
        <w:t>.</w:t>
      </w:r>
    </w:p>
    <w:p w14:paraId="210B50C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Park, S., Kramer, E.E., Mercaldo, V., Rashid, A.J., Insel, N., Frankland, P.W., and Josselyn, S.A. (2016). Neuronal Allocation to a Hippocampal Engram. Neuropsychopharmacology </w:t>
      </w:r>
      <w:r w:rsidRPr="00431B2F">
        <w:rPr>
          <w:i/>
          <w:iCs/>
          <w:noProof/>
        </w:rPr>
        <w:t>41</w:t>
      </w:r>
      <w:r w:rsidRPr="00431B2F">
        <w:rPr>
          <w:noProof/>
        </w:rPr>
        <w:t>, 2987–2993.</w:t>
      </w:r>
    </w:p>
    <w:p w14:paraId="4A25E61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Pastalkova, E., Itskov, V., Amarasingham, A., and Buzsáki, G. (2008). Internally generated cell assembly sequences in the rat hippocampus. Science (80-. ). </w:t>
      </w:r>
      <w:r w:rsidRPr="00431B2F">
        <w:rPr>
          <w:i/>
          <w:iCs/>
          <w:noProof/>
        </w:rPr>
        <w:t>321</w:t>
      </w:r>
      <w:r w:rsidRPr="00431B2F">
        <w:rPr>
          <w:noProof/>
        </w:rPr>
        <w:t>, 1322–1327.</w:t>
      </w:r>
    </w:p>
    <w:p w14:paraId="2AF7C78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Penfield, W., and Rasmussen, T. (1950). The cerebral cortex of man; a clinical study of localization of function (Oxford, England: Macmillan).</w:t>
      </w:r>
    </w:p>
    <w:p w14:paraId="7EAD9BF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Pfeiffer, B.E., and Foster, D.J. (2013). Hippocampal place-cell sequences depict future paths to remembered goals. Nature </w:t>
      </w:r>
      <w:r w:rsidRPr="00431B2F">
        <w:rPr>
          <w:i/>
          <w:iCs/>
          <w:noProof/>
        </w:rPr>
        <w:t>497</w:t>
      </w:r>
      <w:r w:rsidRPr="00431B2F">
        <w:rPr>
          <w:noProof/>
        </w:rPr>
        <w:t>, 74–79.</w:t>
      </w:r>
    </w:p>
    <w:p w14:paraId="654464F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Pfeiffer, T., Poll, S., Bancelin, S., Angibaud, J., Inavalli, V.K., Keppler, K., Mittag, M., Fuhrmann, M., and Nägerl, U.V. (2018). Chronic 2P-STED imaging reveals high turnover of dendritic spines in the hippocampus in vivo. Elife </w:t>
      </w:r>
      <w:r w:rsidRPr="00431B2F">
        <w:rPr>
          <w:i/>
          <w:iCs/>
          <w:noProof/>
        </w:rPr>
        <w:t>7</w:t>
      </w:r>
      <w:r w:rsidRPr="00431B2F">
        <w:rPr>
          <w:noProof/>
        </w:rPr>
        <w:t>.</w:t>
      </w:r>
    </w:p>
    <w:p w14:paraId="0BE2075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Piaget, J. (1952). The origins of intelligence in children. (New York, NY, US: W W Norton &amp; Co).</w:t>
      </w:r>
    </w:p>
    <w:p w14:paraId="793F48A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Pignatelli, M., Ryan, T.J., Roy, D.S., Lovett, C., Smith, L.M., Muralidhar, S., and Tonegawa, S. (2019). Engram Cell Excitability State Determines the Efficacy of Memory Retrieval. Neuron </w:t>
      </w:r>
      <w:r w:rsidRPr="00431B2F">
        <w:rPr>
          <w:i/>
          <w:iCs/>
          <w:noProof/>
        </w:rPr>
        <w:t>101</w:t>
      </w:r>
      <w:r w:rsidRPr="00431B2F">
        <w:rPr>
          <w:noProof/>
        </w:rPr>
        <w:t>, 274–284.e5.</w:t>
      </w:r>
    </w:p>
    <w:p w14:paraId="0BD2F82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Pikkarainen, M., Rönkkö, S., Savander, V., Insausti, R., and Pitkänen, A. (1999). Projections from the lateral, basal, and accessory basal nuclei of the amygdala to the hippocampal formation in rat. J. Comp. Neurol. </w:t>
      </w:r>
      <w:r w:rsidRPr="00431B2F">
        <w:rPr>
          <w:i/>
          <w:iCs/>
          <w:noProof/>
        </w:rPr>
        <w:t>403</w:t>
      </w:r>
      <w:r w:rsidRPr="00431B2F">
        <w:rPr>
          <w:noProof/>
        </w:rPr>
        <w:t>, 229–260.</w:t>
      </w:r>
    </w:p>
    <w:p w14:paraId="3787912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Pitkänen, A., Pikkarainen, M., Nurminen, N., and Ylinen, A. (2000). Reciprocal connections between the amygdala and the hippocampal formation, perirhinal cortex, and postrhinal cortex in rat. A review. Ann. N. Y. Acad. Sci. </w:t>
      </w:r>
      <w:r w:rsidRPr="00431B2F">
        <w:rPr>
          <w:i/>
          <w:iCs/>
          <w:noProof/>
        </w:rPr>
        <w:t>911</w:t>
      </w:r>
      <w:r w:rsidRPr="00431B2F">
        <w:rPr>
          <w:noProof/>
        </w:rPr>
        <w:t>, 369–391.</w:t>
      </w:r>
    </w:p>
    <w:p w14:paraId="66D8E8A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Rainnie, D.G., Mania, I., Mascagni, F., and McDonald, A.J. (2006). Physiological and morphological characterization of parvalbumin-containing interneurons of the rat basolateral amygdala. J. Comp. Neurol. </w:t>
      </w:r>
      <w:r w:rsidRPr="00431B2F">
        <w:rPr>
          <w:i/>
          <w:iCs/>
          <w:noProof/>
        </w:rPr>
        <w:t>498</w:t>
      </w:r>
      <w:r w:rsidRPr="00431B2F">
        <w:rPr>
          <w:noProof/>
        </w:rPr>
        <w:t>, 142–161.</w:t>
      </w:r>
    </w:p>
    <w:p w14:paraId="2A6213D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Rajan, K., Harvey, C.D., and Tank, D.W. (2016). Recurrent Network Models of Sequence Generation and Memory.</w:t>
      </w:r>
    </w:p>
    <w:p w14:paraId="0F9F789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Rajasethupathy, P., Sankaran, S., Marshel, J.H., Kim, C.K., Ferenczi, E., Lee, S.Y., Berndt, A., Ramakrishnan, C., Jaffe, A., Lo, M., et al. (2015). Projections from neocortex mediate top-down control of memory retrieval. Nature </w:t>
      </w:r>
      <w:r w:rsidRPr="00431B2F">
        <w:rPr>
          <w:i/>
          <w:iCs/>
          <w:noProof/>
        </w:rPr>
        <w:t>526</w:t>
      </w:r>
      <w:r w:rsidRPr="00431B2F">
        <w:rPr>
          <w:noProof/>
        </w:rPr>
        <w:t>, 653–659.</w:t>
      </w:r>
    </w:p>
    <w:p w14:paraId="73E22B1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Ramirez, S., Liu, X., Lin, P.A., Suh, J., Pignatelli, M., Redondo, R.L., Ryan, T.J., and Tonegawa, S. (2013). Creating a false memory in the hippocampus. Science (80-. ). </w:t>
      </w:r>
      <w:r w:rsidRPr="00431B2F">
        <w:rPr>
          <w:i/>
          <w:iCs/>
          <w:noProof/>
        </w:rPr>
        <w:t>341</w:t>
      </w:r>
      <w:r w:rsidRPr="00431B2F">
        <w:rPr>
          <w:noProof/>
        </w:rPr>
        <w:t>, 387–391.</w:t>
      </w:r>
    </w:p>
    <w:p w14:paraId="469D1E2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Ramirez, S., Liu, X., MacDonald, C.J., Moffa, A., Zhou, J., Redondo, R.L., and Tonegawa, S. (2015). Activating positive memory engrams suppresses depression-like behaviour. Nature </w:t>
      </w:r>
      <w:r w:rsidRPr="00431B2F">
        <w:rPr>
          <w:i/>
          <w:iCs/>
          <w:noProof/>
        </w:rPr>
        <w:t>522</w:t>
      </w:r>
      <w:r w:rsidRPr="00431B2F">
        <w:rPr>
          <w:noProof/>
        </w:rPr>
        <w:t>, 335–339.</w:t>
      </w:r>
    </w:p>
    <w:p w14:paraId="149B7CF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Ranganath, C., and Hsieh, L.-T. (2016). The hippocampus: a special place for time. Ann. N. Y. Acad. Sci. </w:t>
      </w:r>
      <w:r w:rsidRPr="00431B2F">
        <w:rPr>
          <w:i/>
          <w:iCs/>
          <w:noProof/>
        </w:rPr>
        <w:t>1369</w:t>
      </w:r>
      <w:r w:rsidRPr="00431B2F">
        <w:rPr>
          <w:noProof/>
        </w:rPr>
        <w:t>, 93–110.</w:t>
      </w:r>
    </w:p>
    <w:p w14:paraId="2C16CB2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Rashid, A.J., Yan, C., Mercaldo, V., Hsiang, H.-L.L., Park, S., Cole, C.J., De Cristofaro, A., Yu, J., Ramakrishnan, C., Lee, S.Y., et al. (2016). Competition between engrams influences fear memory formation and recall. Science (80-. ). </w:t>
      </w:r>
      <w:r w:rsidRPr="00431B2F">
        <w:rPr>
          <w:i/>
          <w:iCs/>
          <w:noProof/>
        </w:rPr>
        <w:t>353</w:t>
      </w:r>
      <w:r w:rsidRPr="00431B2F">
        <w:rPr>
          <w:noProof/>
        </w:rPr>
        <w:t>, 383–387.</w:t>
      </w:r>
    </w:p>
    <w:p w14:paraId="017D725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Redish, A.D. (2016). Vicarious trial and error. Nat. Rev. Neurosci. </w:t>
      </w:r>
      <w:r w:rsidRPr="00431B2F">
        <w:rPr>
          <w:i/>
          <w:iCs/>
          <w:noProof/>
        </w:rPr>
        <w:t>17</w:t>
      </w:r>
      <w:r w:rsidRPr="00431B2F">
        <w:rPr>
          <w:noProof/>
        </w:rPr>
        <w:t>, 147–159.</w:t>
      </w:r>
    </w:p>
    <w:p w14:paraId="44972F4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Redondo, R.L., Kim, J., Arons, A.L., Ramirez, S., Liu, X., and Tonegawa, S. (2014). Bidirectional switch of the valence associated with a hippocampal contextual memory engram. Nature </w:t>
      </w:r>
      <w:r w:rsidRPr="00431B2F">
        <w:rPr>
          <w:i/>
          <w:iCs/>
          <w:noProof/>
        </w:rPr>
        <w:t>513</w:t>
      </w:r>
      <w:r w:rsidRPr="00431B2F">
        <w:rPr>
          <w:noProof/>
        </w:rPr>
        <w:t>, 426–430.</w:t>
      </w:r>
    </w:p>
    <w:p w14:paraId="76FE2DF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Reijmers, L.G., Perkins, B.L., Matsuo, N., and Mayford, M. (2007). Localization of a Stable Neural Correlate of Associative Memory. Science (80-. ). </w:t>
      </w:r>
      <w:r w:rsidRPr="00431B2F">
        <w:rPr>
          <w:i/>
          <w:iCs/>
          <w:noProof/>
        </w:rPr>
        <w:t>317</w:t>
      </w:r>
      <w:r w:rsidRPr="00431B2F">
        <w:rPr>
          <w:noProof/>
        </w:rPr>
        <w:t>, 1230–1233.</w:t>
      </w:r>
    </w:p>
    <w:p w14:paraId="1036E46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Rescorla, R.A., and Heth, C.D. (1975). Reinstatement of fear to an extinguished conditioned stimulus. J. Exp. Psychol. Anim. Behav. Process. </w:t>
      </w:r>
      <w:r w:rsidRPr="00431B2F">
        <w:rPr>
          <w:i/>
          <w:iCs/>
          <w:noProof/>
        </w:rPr>
        <w:t>1</w:t>
      </w:r>
      <w:r w:rsidRPr="00431B2F">
        <w:rPr>
          <w:noProof/>
        </w:rPr>
        <w:t>, 88–96.</w:t>
      </w:r>
    </w:p>
    <w:p w14:paraId="24E524C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431B2F">
        <w:rPr>
          <w:i/>
          <w:iCs/>
          <w:noProof/>
        </w:rPr>
        <w:t>11</w:t>
      </w:r>
      <w:r w:rsidRPr="00431B2F">
        <w:rPr>
          <w:noProof/>
        </w:rPr>
        <w:t>, 566–597.</w:t>
      </w:r>
    </w:p>
    <w:p w14:paraId="05BFB1B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Ribot, T. (1882). Diseases of the Memory: An Essay in the Positive Psychology (New York, NY: D. Appleton and Company).</w:t>
      </w:r>
    </w:p>
    <w:p w14:paraId="26119CC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Rickgauer, J.P., Deisseroth, K., and Tank, D.W. (2014). Simultaneous cellular-resolution optical perturbation and imaging of place cell firing fields. Nat. Neurosci. </w:t>
      </w:r>
      <w:r w:rsidRPr="00431B2F">
        <w:rPr>
          <w:i/>
          <w:iCs/>
          <w:noProof/>
        </w:rPr>
        <w:t>17</w:t>
      </w:r>
      <w:r w:rsidRPr="00431B2F">
        <w:rPr>
          <w:noProof/>
        </w:rPr>
        <w:t>, 1816–1824.</w:t>
      </w:r>
    </w:p>
    <w:p w14:paraId="0CB7B22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Robinson, N.T.M., Priestley, J.B., Rueckemann, J.W., Garcia, A.D., Smeglin, V.A., Marino, F.A., and Eichenbaum, H. (2017). Medial Entorhinal Cortex Selectively Supports Temporal Coding by Hippocampal Neurons. Neuron </w:t>
      </w:r>
      <w:r w:rsidRPr="00431B2F">
        <w:rPr>
          <w:i/>
          <w:iCs/>
          <w:noProof/>
        </w:rPr>
        <w:t>94</w:t>
      </w:r>
      <w:r w:rsidRPr="00431B2F">
        <w:rPr>
          <w:noProof/>
        </w:rPr>
        <w:t>, 677–688.e6.</w:t>
      </w:r>
    </w:p>
    <w:p w14:paraId="7E3AE07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Rogan, M.T., Stäubli, U. V., and LeDoux, J.E. (1997). Fear conditioning induces associative long-term potentiation in the amygdala. Nature </w:t>
      </w:r>
      <w:r w:rsidRPr="00431B2F">
        <w:rPr>
          <w:i/>
          <w:iCs/>
          <w:noProof/>
        </w:rPr>
        <w:t>390</w:t>
      </w:r>
      <w:r w:rsidRPr="00431B2F">
        <w:rPr>
          <w:noProof/>
        </w:rPr>
        <w:t>, 604–607.</w:t>
      </w:r>
    </w:p>
    <w:p w14:paraId="33C2A5C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Rogerson, T., Cai, D.J., Frank, A., Sano, Y., Shobe, J., Lopez-Aranda, M.F., and Silva, A.J. (2014). Synaptic tagging during memory allocation. Nat. Rev. Neurosci. </w:t>
      </w:r>
      <w:r w:rsidRPr="00431B2F">
        <w:rPr>
          <w:i/>
          <w:iCs/>
          <w:noProof/>
        </w:rPr>
        <w:t>15</w:t>
      </w:r>
      <w:r w:rsidRPr="00431B2F">
        <w:rPr>
          <w:noProof/>
        </w:rPr>
        <w:t>, 157–169.</w:t>
      </w:r>
    </w:p>
    <w:p w14:paraId="4D5D934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Rolls, E.T. (1996). A theory of hippocampal function in memory. Hippocampus </w:t>
      </w:r>
      <w:r w:rsidRPr="00431B2F">
        <w:rPr>
          <w:i/>
          <w:iCs/>
          <w:noProof/>
        </w:rPr>
        <w:t>6</w:t>
      </w:r>
      <w:r w:rsidRPr="00431B2F">
        <w:rPr>
          <w:noProof/>
        </w:rPr>
        <w:t>, 601–620.</w:t>
      </w:r>
    </w:p>
    <w:p w14:paraId="19E83DE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Rolls, E.T., Stringer, S.M., and Elliot, T. (2006). Entorhinal cortex grid cells can map to hippocampal place cells by competitive learning. Netw. Comput. Neural Syst. </w:t>
      </w:r>
      <w:r w:rsidRPr="00431B2F">
        <w:rPr>
          <w:i/>
          <w:iCs/>
          <w:noProof/>
        </w:rPr>
        <w:t>17</w:t>
      </w:r>
      <w:r w:rsidRPr="00431B2F">
        <w:rPr>
          <w:noProof/>
        </w:rPr>
        <w:t>, 447–465.</w:t>
      </w:r>
    </w:p>
    <w:p w14:paraId="7D9A727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Roux, L., Hu, B., Eichler, R., Stark, E., and Buzsáki, G. (2017). Sharp wave ripples during learning stabilize the hippocampal spatial map. Nat. Neurosci. </w:t>
      </w:r>
      <w:r w:rsidRPr="00431B2F">
        <w:rPr>
          <w:i/>
          <w:iCs/>
          <w:noProof/>
        </w:rPr>
        <w:t>20</w:t>
      </w:r>
      <w:r w:rsidRPr="00431B2F">
        <w:rPr>
          <w:noProof/>
        </w:rPr>
        <w:t>, 845–853.</w:t>
      </w:r>
    </w:p>
    <w:p w14:paraId="29274DD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Roy, D.S., Kitamura, T., Okuyama, T., Ogawa, S.K., Sun, C., Obata, Y., Yoshiki, A., and Tonegawa, S. (2017). Distinct Neural Circuits for the Formation and Retrieval of Episodic Memories. Cell </w:t>
      </w:r>
      <w:r w:rsidRPr="00431B2F">
        <w:rPr>
          <w:i/>
          <w:iCs/>
          <w:noProof/>
        </w:rPr>
        <w:t>170</w:t>
      </w:r>
      <w:r w:rsidRPr="00431B2F">
        <w:rPr>
          <w:noProof/>
        </w:rPr>
        <w:t>, 1000–1012.e19.</w:t>
      </w:r>
    </w:p>
    <w:p w14:paraId="63E2644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Rubin, A., Geva, N., Sheintuch, L., and Ziv, Y. (2015). Hippocampal ensemble dynamics timestamp events in long-term memory. Elife </w:t>
      </w:r>
      <w:r w:rsidRPr="00431B2F">
        <w:rPr>
          <w:i/>
          <w:iCs/>
          <w:noProof/>
        </w:rPr>
        <w:t>4</w:t>
      </w:r>
      <w:r w:rsidRPr="00431B2F">
        <w:rPr>
          <w:noProof/>
        </w:rPr>
        <w:t>, e12247.</w:t>
      </w:r>
    </w:p>
    <w:p w14:paraId="7F2D1D6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Rueckemann, J.W., DiMauro, A.J., Rangel, L.M., Han, X., Boyden, E.S., and Eichenbaum, H. (2016). Transient optogenetic inactivation of the medial entorhinal cortex biases the active population of hippocampal neurons. Hippocampus </w:t>
      </w:r>
      <w:r w:rsidRPr="00431B2F">
        <w:rPr>
          <w:i/>
          <w:iCs/>
          <w:noProof/>
        </w:rPr>
        <w:t>26</w:t>
      </w:r>
      <w:r w:rsidRPr="00431B2F">
        <w:rPr>
          <w:noProof/>
        </w:rPr>
        <w:t>, 246–260.</w:t>
      </w:r>
    </w:p>
    <w:p w14:paraId="00CEDC8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Ryan, T.J., Roy, D.S., Pignatelli, M., Arons, A., and Tonegawa, S. (2015). Engram cells retain memory under retrograde amnesia. Science </w:t>
      </w:r>
      <w:r w:rsidRPr="00431B2F">
        <w:rPr>
          <w:i/>
          <w:iCs/>
          <w:noProof/>
        </w:rPr>
        <w:t>348</w:t>
      </w:r>
      <w:r w:rsidRPr="00431B2F">
        <w:rPr>
          <w:noProof/>
        </w:rPr>
        <w:t>, 1007–1013.</w:t>
      </w:r>
    </w:p>
    <w:p w14:paraId="1AEFF41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Salz, D.M., Tiganj, Z., Khasnabish, S., Kohley, A., Sheehan, D., Howard, M.W., and Eichenbaum, H. (2016). Time Cells in Hippocampal Area CA3. J. Neurosci. </w:t>
      </w:r>
      <w:r w:rsidRPr="00431B2F">
        <w:rPr>
          <w:i/>
          <w:iCs/>
          <w:noProof/>
        </w:rPr>
        <w:t>36</w:t>
      </w:r>
      <w:r w:rsidRPr="00431B2F">
        <w:rPr>
          <w:noProof/>
        </w:rPr>
        <w:t>, 7476–7484.</w:t>
      </w:r>
    </w:p>
    <w:p w14:paraId="02744BF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Sano, Y., Shobe, J.L., Zhou, M., Huang, S., Shuman, T., Cai, D.J., Golshani, P., Kamata, M., and Silva, A.J. (2014). CREB Regulates Memory Allocation in the Insular Cortex. Curr. Biol. </w:t>
      </w:r>
      <w:r w:rsidRPr="00431B2F">
        <w:rPr>
          <w:i/>
          <w:iCs/>
          <w:noProof/>
        </w:rPr>
        <w:t>24</w:t>
      </w:r>
      <w:r w:rsidRPr="00431B2F">
        <w:rPr>
          <w:noProof/>
        </w:rPr>
        <w:t>, 2833–2837.</w:t>
      </w:r>
    </w:p>
    <w:p w14:paraId="4293CCE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Schafe, G.E., and LeDoux, J.E. (2000). Memory consolidation of auditory pavlovian fear conditioning requires protein synthesis and protein kinase A in the amygdala. J. Neurosci. </w:t>
      </w:r>
      <w:r w:rsidRPr="00431B2F">
        <w:rPr>
          <w:i/>
          <w:iCs/>
          <w:noProof/>
        </w:rPr>
        <w:t>20</w:t>
      </w:r>
      <w:r w:rsidRPr="00431B2F">
        <w:rPr>
          <w:noProof/>
        </w:rPr>
        <w:t>, RC96.</w:t>
      </w:r>
    </w:p>
    <w:p w14:paraId="3B28FE5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Schlesiger, M.I., Cannova, C.C., Boublil, B.L., Hales, J.B., Mankin, E.A., Brandon, M.P., Leutgeb, J.K., Leibold, C., and Leutgeb, S. (2015). The medial entorhinal cortex is necessary for temporal organization of hippocampal neuronal activity. Nat. Neurosci. </w:t>
      </w:r>
      <w:r w:rsidRPr="00431B2F">
        <w:rPr>
          <w:i/>
          <w:iCs/>
          <w:noProof/>
        </w:rPr>
        <w:t>18</w:t>
      </w:r>
      <w:r w:rsidRPr="00431B2F">
        <w:rPr>
          <w:noProof/>
        </w:rPr>
        <w:t>, 1123–1132.</w:t>
      </w:r>
    </w:p>
    <w:p w14:paraId="2EB25A2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Schlesiger, M.I., Boublil, B.L., Hales, J.B., Leutgeb, J.K., and Leutgeb, S. (2018). Hippocampal Global Remapping Can Occur without Input from the Medial Entorhinal Cortex. Cell Rep. </w:t>
      </w:r>
      <w:r w:rsidRPr="00431B2F">
        <w:rPr>
          <w:i/>
          <w:iCs/>
          <w:noProof/>
        </w:rPr>
        <w:t>22</w:t>
      </w:r>
      <w:r w:rsidRPr="00431B2F">
        <w:rPr>
          <w:noProof/>
        </w:rPr>
        <w:t>, 3152–3159.</w:t>
      </w:r>
    </w:p>
    <w:p w14:paraId="0B39380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Schlichting, M.L., and Preston, A.R. (2017). The Hippocampus and Memory Integration: Building Knowledge to Navigate Future Decisions. In The Hippocampus from Cells to Systems, (Cham: Springer International Publishing), pp. 405–437.</w:t>
      </w:r>
    </w:p>
    <w:p w14:paraId="2D271E5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Schmidt, R., Diba, K., Leibold, C., Schmitz, D., Buzsáki, G., and Kempter, R. (2009). Single-Trial Phase Precession in the Hippocampus. J. Neurosci. </w:t>
      </w:r>
      <w:r w:rsidRPr="00431B2F">
        <w:rPr>
          <w:i/>
          <w:iCs/>
          <w:noProof/>
        </w:rPr>
        <w:t>29</w:t>
      </w:r>
      <w:r w:rsidRPr="00431B2F">
        <w:rPr>
          <w:noProof/>
        </w:rPr>
        <w:t>, 13232–13241.</w:t>
      </w:r>
    </w:p>
    <w:p w14:paraId="50C2BEA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Scoville, W.B., and Milner, B. (1957). Loss of recent memory after bilateral hippocampal lesions. J. Neurol. Neurosurg. Psychiat </w:t>
      </w:r>
      <w:r w:rsidRPr="00431B2F">
        <w:rPr>
          <w:i/>
          <w:iCs/>
          <w:noProof/>
        </w:rPr>
        <w:t>20</w:t>
      </w:r>
      <w:r w:rsidRPr="00431B2F">
        <w:rPr>
          <w:noProof/>
        </w:rPr>
        <w:t>, 103–113.</w:t>
      </w:r>
    </w:p>
    <w:p w14:paraId="5A17D89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Seidenbecher, T., Laxmi, T.R., Stork, O., and Pape, H.-C. (2003). Amygdalar and Hippocampal Theta Rhythm Synchronization During Fear Memory Retrieval. Science (80-. ). </w:t>
      </w:r>
      <w:r w:rsidRPr="00431B2F">
        <w:rPr>
          <w:i/>
          <w:iCs/>
          <w:noProof/>
        </w:rPr>
        <w:t>301</w:t>
      </w:r>
      <w:r w:rsidRPr="00431B2F">
        <w:rPr>
          <w:noProof/>
        </w:rPr>
        <w:t>, 846–850.</w:t>
      </w:r>
    </w:p>
    <w:p w14:paraId="5FDDECB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431B2F">
        <w:rPr>
          <w:i/>
          <w:iCs/>
          <w:noProof/>
        </w:rPr>
        <w:t>32</w:t>
      </w:r>
      <w:r w:rsidRPr="00431B2F">
        <w:rPr>
          <w:noProof/>
        </w:rPr>
        <w:t>, 17857–17868.</w:t>
      </w:r>
    </w:p>
    <w:p w14:paraId="5FCF98C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Semon, R. (1921). The Mneme (London: George Allen &amp; Unwin).</w:t>
      </w:r>
    </w:p>
    <w:p w14:paraId="3A24D1C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Senn, V., Wolff, S.B.E., Herry, C., Grenier, F., Ehrlich, I., Gründemann, J., Fadok, J.P., Müller, C., Letzkus, J.J., and Lüthi, A. (2014). Long-Range Connectivity Defines Behavioral Specificity of Amygdala Neurons. Neuron </w:t>
      </w:r>
      <w:r w:rsidRPr="00431B2F">
        <w:rPr>
          <w:i/>
          <w:iCs/>
          <w:noProof/>
        </w:rPr>
        <w:t>81</w:t>
      </w:r>
      <w:r w:rsidRPr="00431B2F">
        <w:rPr>
          <w:noProof/>
        </w:rPr>
        <w:t>, 428–437.</w:t>
      </w:r>
    </w:p>
    <w:p w14:paraId="31907DB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Sheffield, M.E.J., and Dombeck, D.A. (2015). Calcium transient prevalence across the dendritic arbour predicts place field properties. Nature </w:t>
      </w:r>
      <w:r w:rsidRPr="00431B2F">
        <w:rPr>
          <w:i/>
          <w:iCs/>
          <w:noProof/>
        </w:rPr>
        <w:t>517</w:t>
      </w:r>
      <w:r w:rsidRPr="00431B2F">
        <w:rPr>
          <w:noProof/>
        </w:rPr>
        <w:t>, 200–204.</w:t>
      </w:r>
    </w:p>
    <w:p w14:paraId="0F336E5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Sheffield, M.E.J., Adoff, M.D., and Dombeck, D.A. (2017). Increased Prevalence of Calcium Transients across the Dendritic Arbor during Place Field Formation. Neuron </w:t>
      </w:r>
      <w:r w:rsidRPr="00431B2F">
        <w:rPr>
          <w:i/>
          <w:iCs/>
          <w:noProof/>
        </w:rPr>
        <w:t>96</w:t>
      </w:r>
      <w:r w:rsidRPr="00431B2F">
        <w:rPr>
          <w:noProof/>
        </w:rPr>
        <w:t>, 490–504.</w:t>
      </w:r>
    </w:p>
    <w:p w14:paraId="431D7E9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Sheintuch, L., Rubin, A., Brande-Eilat, N., Geva, N., Sadeh, N., Pinchasof, O., and Ziv, Y. (2017). Tracking the Same Neurons across Multiple Days in Ca2+ Imaging Data. Cell Rep. </w:t>
      </w:r>
      <w:r w:rsidRPr="00431B2F">
        <w:rPr>
          <w:i/>
          <w:iCs/>
          <w:noProof/>
        </w:rPr>
        <w:t>21</w:t>
      </w:r>
      <w:r w:rsidRPr="00431B2F">
        <w:rPr>
          <w:noProof/>
        </w:rPr>
        <w:t>, 1102–1115.</w:t>
      </w:r>
    </w:p>
    <w:p w14:paraId="5D8E1F0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Silva, A.J., Zhou, Y., Rogerson, T., Shobe, J., and Balaji, J. (2009). Molecular and cellular approaches to memory allocation in neural circuits. Science (80-. ). </w:t>
      </w:r>
      <w:r w:rsidRPr="00431B2F">
        <w:rPr>
          <w:i/>
          <w:iCs/>
          <w:noProof/>
        </w:rPr>
        <w:t>326</w:t>
      </w:r>
      <w:r w:rsidRPr="00431B2F">
        <w:rPr>
          <w:noProof/>
        </w:rPr>
        <w:t>, 391–395.</w:t>
      </w:r>
    </w:p>
    <w:p w14:paraId="304A186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Singer, A.C., Carr, M.F., Karlsson, M.P., and Frank, L.M. (2013). Hippocampal SWR Activity Predicts Correct Decisions during the Initial Learning of an Alternation Task. Neuron </w:t>
      </w:r>
      <w:r w:rsidRPr="00431B2F">
        <w:rPr>
          <w:i/>
          <w:iCs/>
          <w:noProof/>
        </w:rPr>
        <w:t>77</w:t>
      </w:r>
      <w:r w:rsidRPr="00431B2F">
        <w:rPr>
          <w:noProof/>
        </w:rPr>
        <w:t>, 1163–1173.</w:t>
      </w:r>
    </w:p>
    <w:p w14:paraId="259709B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Skaggs, W.E., and McNaughton, B.L. (1996). Replay of neuronal firing sequences in rat hippocampus during sleep following spatial experience. Science </w:t>
      </w:r>
      <w:r w:rsidRPr="00431B2F">
        <w:rPr>
          <w:i/>
          <w:iCs/>
          <w:noProof/>
        </w:rPr>
        <w:t>271</w:t>
      </w:r>
      <w:r w:rsidRPr="00431B2F">
        <w:rPr>
          <w:noProof/>
        </w:rPr>
        <w:t>, 1870–1873.</w:t>
      </w:r>
    </w:p>
    <w:p w14:paraId="2E5CE40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Skaggs, W.E., McNaughton, B.L., Wilson, M.A., and Barnes, C.A. (1996). Theta phase precession in hippocampal neuronal populations and the compression of temporal sequences. Hippocampus </w:t>
      </w:r>
      <w:r w:rsidRPr="00431B2F">
        <w:rPr>
          <w:i/>
          <w:iCs/>
          <w:noProof/>
        </w:rPr>
        <w:t>6</w:t>
      </w:r>
      <w:r w:rsidRPr="00431B2F">
        <w:rPr>
          <w:noProof/>
        </w:rPr>
        <w:t>, 149–172.</w:t>
      </w:r>
    </w:p>
    <w:p w14:paraId="3CA5015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Smith, D., and Mizumori, S. (2006). Learning-Related Development of Context-Specific Neuronal Responses to Places and Events: The Hippocampal Role in Context Processing. J. Neurosci. </w:t>
      </w:r>
      <w:r w:rsidRPr="00431B2F">
        <w:rPr>
          <w:i/>
          <w:iCs/>
          <w:noProof/>
        </w:rPr>
        <w:t>26</w:t>
      </w:r>
      <w:r w:rsidRPr="00431B2F">
        <w:rPr>
          <w:noProof/>
        </w:rPr>
        <w:t>, 3154–3163.</w:t>
      </w:r>
    </w:p>
    <w:p w14:paraId="213138C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Smith, D.M., and Bulkin, D.A. (2014). The form and function of hippocampal context representations. Neurosci. Biobehav. Rev. </w:t>
      </w:r>
      <w:r w:rsidRPr="00431B2F">
        <w:rPr>
          <w:i/>
          <w:iCs/>
          <w:noProof/>
        </w:rPr>
        <w:t>40</w:t>
      </w:r>
      <w:r w:rsidRPr="00431B2F">
        <w:rPr>
          <w:noProof/>
        </w:rPr>
        <w:t>, 52–61.</w:t>
      </w:r>
    </w:p>
    <w:p w14:paraId="785CF44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Solstad, T., Moser, E.I., and Einevoll, G.T. (2006). From grid cells to place cells: A mathematical model. Hippocampus </w:t>
      </w:r>
      <w:r w:rsidRPr="00431B2F">
        <w:rPr>
          <w:i/>
          <w:iCs/>
          <w:noProof/>
        </w:rPr>
        <w:t>16</w:t>
      </w:r>
      <w:r w:rsidRPr="00431B2F">
        <w:rPr>
          <w:noProof/>
        </w:rPr>
        <w:t>, 1026–1031.</w:t>
      </w:r>
    </w:p>
    <w:p w14:paraId="21141F8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Squire, L.R. (1992). Memory and the hippocampus: a synthesis from findings with rats, monkeys, and humans. Psychol. Rev. </w:t>
      </w:r>
      <w:r w:rsidRPr="00431B2F">
        <w:rPr>
          <w:i/>
          <w:iCs/>
          <w:noProof/>
        </w:rPr>
        <w:t>99</w:t>
      </w:r>
      <w:r w:rsidRPr="00431B2F">
        <w:rPr>
          <w:noProof/>
        </w:rPr>
        <w:t>, 195–231.</w:t>
      </w:r>
    </w:p>
    <w:p w14:paraId="1C0A993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Squire, L.R., and Alvarez, P. (1995). Retrograde amnesia and memory consolidation: a neurobiological perspective. Curr. Opin. Neurobiol. </w:t>
      </w:r>
      <w:r w:rsidRPr="00431B2F">
        <w:rPr>
          <w:i/>
          <w:iCs/>
          <w:noProof/>
        </w:rPr>
        <w:t>5</w:t>
      </w:r>
      <w:r w:rsidRPr="00431B2F">
        <w:rPr>
          <w:noProof/>
        </w:rPr>
        <w:t>, 169–177.</w:t>
      </w:r>
    </w:p>
    <w:p w14:paraId="5DA4DA0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Squire, L.R., and Zola-Morgan, S. (1991). The Medial Temporal Lobe Memory System Downloaded from.</w:t>
      </w:r>
    </w:p>
    <w:p w14:paraId="184C17F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Srivastava, N., Hinton, G., Krizhevsky, A., Sutskever, I., and Salakhutdinov, R. (2014). Dropout: A Simple Way to Prevent Neural Networks from Overfitting. J. Mach. Learn. Res. </w:t>
      </w:r>
      <w:r w:rsidRPr="00431B2F">
        <w:rPr>
          <w:i/>
          <w:iCs/>
          <w:noProof/>
        </w:rPr>
        <w:t>15</w:t>
      </w:r>
      <w:r w:rsidRPr="00431B2F">
        <w:rPr>
          <w:noProof/>
        </w:rPr>
        <w:t>, 1929–1958.</w:t>
      </w:r>
    </w:p>
    <w:p w14:paraId="3A40B3D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Stella, F., Baracskay, P., O’Neill, J., and Csicsvari, J. (2019). Hippocampal Reactivation of Random Trajectories Resembling Brownian Diffusion. Neuron.</w:t>
      </w:r>
    </w:p>
    <w:p w14:paraId="5F3F95F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van Strien, N.M., Cappaert, N.L.M., and Witter, M.P. (2009). The anatomy of memory: an interactive overview of the parahippocampal–hippocampal network. Nat. Rev. Neurosci. </w:t>
      </w:r>
      <w:r w:rsidRPr="00431B2F">
        <w:rPr>
          <w:i/>
          <w:iCs/>
          <w:noProof/>
        </w:rPr>
        <w:t>10</w:t>
      </w:r>
      <w:r w:rsidRPr="00431B2F">
        <w:rPr>
          <w:noProof/>
        </w:rPr>
        <w:t>, 272–282.</w:t>
      </w:r>
    </w:p>
    <w:p w14:paraId="25692FA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Stujenske, J.M., Likhtik, E., Topiwala, M.A., and Gordon, J.A. (2014). Fear and Safety Engage Competing Patterns of Theta-Gamma Coupling in the Basolateral Amygdala. Neuron </w:t>
      </w:r>
      <w:r w:rsidRPr="00431B2F">
        <w:rPr>
          <w:i/>
          <w:iCs/>
          <w:noProof/>
        </w:rPr>
        <w:t>83</w:t>
      </w:r>
      <w:r w:rsidRPr="00431B2F">
        <w:rPr>
          <w:noProof/>
        </w:rPr>
        <w:t>, 919–933.</w:t>
      </w:r>
    </w:p>
    <w:p w14:paraId="4F55C40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Sullivan, D.W., Kinsky, N.R., Mau, W., and Eichenbaum, H. (2017). TENASPIS: A fast, accurate, and improved tool for detecting ROIs and calcium transients from in-vivo single photon fluorescence microscopy. In Society for Neuroscience Abstracts, p. #253.08/SS6.</w:t>
      </w:r>
    </w:p>
    <w:p w14:paraId="284D25E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Sun, Y., Nguyen, A.Q., Nguyen, J.P., Le, L., Saur, D., Choi, J., Callaway, E.M., and Xu, X. (2014). Cell-Type-Specific Circuit Connectivity of Hippocampal CA1 Revealed through Cre-Dependent Rabies Tracing. Cell Rep. </w:t>
      </w:r>
      <w:r w:rsidRPr="00431B2F">
        <w:rPr>
          <w:i/>
          <w:iCs/>
          <w:noProof/>
        </w:rPr>
        <w:t>7</w:t>
      </w:r>
      <w:r w:rsidRPr="00431B2F">
        <w:rPr>
          <w:noProof/>
        </w:rPr>
        <w:t>, 269–280.</w:t>
      </w:r>
    </w:p>
    <w:p w14:paraId="32B3794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Tanaka, K.Z., He, H., Tomar, A., Niisato, K., Huang, A.J.Y., and McHugh, T.J. (2018). The hippocampal engram maps experience but not place. Science </w:t>
      </w:r>
      <w:r w:rsidRPr="00431B2F">
        <w:rPr>
          <w:i/>
          <w:iCs/>
          <w:noProof/>
        </w:rPr>
        <w:t>361</w:t>
      </w:r>
      <w:r w:rsidRPr="00431B2F">
        <w:rPr>
          <w:noProof/>
        </w:rPr>
        <w:t>, 392–397.</w:t>
      </w:r>
    </w:p>
    <w:p w14:paraId="2A3FEC9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Tang, Q., Burgalossi, A., Ebbesen, C.L., Ray, S., Naumann, R., Schmidt, H., Spicher, D., and Brecht, M. (2014). Pyramidal and Stellate Cell Specificity of Grid and Border Representations in Layer 2 of Medial Entorhinal Cortex. Neuron </w:t>
      </w:r>
      <w:r w:rsidRPr="00431B2F">
        <w:rPr>
          <w:i/>
          <w:iCs/>
          <w:noProof/>
        </w:rPr>
        <w:t>84</w:t>
      </w:r>
      <w:r w:rsidRPr="00431B2F">
        <w:rPr>
          <w:noProof/>
        </w:rPr>
        <w:t>, 1191–1197.</w:t>
      </w:r>
    </w:p>
    <w:p w14:paraId="716409E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Taube, J.S., Muller, R.U., and Ranck, J.B. (1990). Head-direction cells recorded from the postsubiculum in freely moving rats. II. Effects of environmental manipulations. J. Neurosci. </w:t>
      </w:r>
      <w:r w:rsidRPr="00431B2F">
        <w:rPr>
          <w:i/>
          <w:iCs/>
          <w:noProof/>
        </w:rPr>
        <w:t>10</w:t>
      </w:r>
      <w:r w:rsidRPr="00431B2F">
        <w:rPr>
          <w:noProof/>
        </w:rPr>
        <w:t>, 436–447.</w:t>
      </w:r>
    </w:p>
    <w:p w14:paraId="25DC29A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Taxidis, J., Pnevmatikakis, E., Mylavarapu, A.L., Arora, J.S., Samadian, K.D., Hoffberg, E.A., and Golshani, P. (2018). Emergence of stable sensory and dynamic temporal representations in the hippocampus during working memory. BioRxiv 474510.</w:t>
      </w:r>
    </w:p>
    <w:p w14:paraId="0A378E0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Terada, S., Sakurai, Y., Nakahara, H., and Fujisawa, S. (2017). Temporal and Rate Coding for Discrete Event Sequences in the Hippocampus. Neuron </w:t>
      </w:r>
      <w:r w:rsidRPr="00431B2F">
        <w:rPr>
          <w:i/>
          <w:iCs/>
          <w:noProof/>
        </w:rPr>
        <w:t>94</w:t>
      </w:r>
      <w:r w:rsidRPr="00431B2F">
        <w:rPr>
          <w:noProof/>
        </w:rPr>
        <w:t>, 1248–1262.e4.</w:t>
      </w:r>
    </w:p>
    <w:p w14:paraId="105003D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Teyler, T.J., and DiScenna, P. (1986). The hippocampal memory indexing theory. Behav. Neurosci. </w:t>
      </w:r>
      <w:r w:rsidRPr="00431B2F">
        <w:rPr>
          <w:i/>
          <w:iCs/>
          <w:noProof/>
        </w:rPr>
        <w:t>100</w:t>
      </w:r>
      <w:r w:rsidRPr="00431B2F">
        <w:rPr>
          <w:noProof/>
        </w:rPr>
        <w:t>, 147–154.</w:t>
      </w:r>
    </w:p>
    <w:p w14:paraId="68AF7D5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Thompson, L.T., and Best, P.J. (1990). Long-term stability of the place-field activity of single units recorded from the dorsal hippocampus of freely behaving rats. Brain Res. </w:t>
      </w:r>
      <w:r w:rsidRPr="00431B2F">
        <w:rPr>
          <w:i/>
          <w:iCs/>
          <w:noProof/>
        </w:rPr>
        <w:t>509</w:t>
      </w:r>
      <w:r w:rsidRPr="00431B2F">
        <w:rPr>
          <w:noProof/>
        </w:rPr>
        <w:t>, 299–308.</w:t>
      </w:r>
    </w:p>
    <w:p w14:paraId="2F6905B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Tiganj, Z., Hasselmo, M.E., and Howard, M.W. (2015). A simple biophysically plausible model for long time constants in single neurons. Hippocampus </w:t>
      </w:r>
      <w:r w:rsidRPr="00431B2F">
        <w:rPr>
          <w:i/>
          <w:iCs/>
          <w:noProof/>
        </w:rPr>
        <w:t>25</w:t>
      </w:r>
      <w:r w:rsidRPr="00431B2F">
        <w:rPr>
          <w:noProof/>
        </w:rPr>
        <w:t>, 27–37.</w:t>
      </w:r>
    </w:p>
    <w:p w14:paraId="6B0E234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Tolman, E.C. (1948). Cognitive maps in rats and men. Psychol. Rev. </w:t>
      </w:r>
      <w:r w:rsidRPr="00431B2F">
        <w:rPr>
          <w:i/>
          <w:iCs/>
          <w:noProof/>
        </w:rPr>
        <w:t>55</w:t>
      </w:r>
      <w:r w:rsidRPr="00431B2F">
        <w:rPr>
          <w:noProof/>
        </w:rPr>
        <w:t>, 189–208.</w:t>
      </w:r>
    </w:p>
    <w:p w14:paraId="186BA7F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Tonegawa, S., Pignatelli, M., Roy, D.S., and Ryan, T.J. (2015a). Memory engram storage and retrieval. Curr. Opin. Neurobiol. </w:t>
      </w:r>
      <w:r w:rsidRPr="00431B2F">
        <w:rPr>
          <w:i/>
          <w:iCs/>
          <w:noProof/>
        </w:rPr>
        <w:t>35</w:t>
      </w:r>
      <w:r w:rsidRPr="00431B2F">
        <w:rPr>
          <w:noProof/>
        </w:rPr>
        <w:t>, 101–109.</w:t>
      </w:r>
    </w:p>
    <w:p w14:paraId="75188F6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Tonegawa, S., Liu, X., Ramirez, S., and Redondo, R. (2015b). Memory Engram Cells Have Come of Age. Neuron </w:t>
      </w:r>
      <w:r w:rsidRPr="00431B2F">
        <w:rPr>
          <w:i/>
          <w:iCs/>
          <w:noProof/>
        </w:rPr>
        <w:t>87</w:t>
      </w:r>
      <w:r w:rsidRPr="00431B2F">
        <w:rPr>
          <w:noProof/>
        </w:rPr>
        <w:t>, 918–931.</w:t>
      </w:r>
    </w:p>
    <w:p w14:paraId="4A42D50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Tonegawa, S., Morrissey, M.D., and Kitamura, T. (2018). The role of engram cells in the systems consolidation of memory. Nat. Rev. Neurosci. </w:t>
      </w:r>
      <w:r w:rsidRPr="00431B2F">
        <w:rPr>
          <w:i/>
          <w:iCs/>
          <w:noProof/>
        </w:rPr>
        <w:t>19</w:t>
      </w:r>
      <w:r w:rsidRPr="00431B2F">
        <w:rPr>
          <w:noProof/>
        </w:rPr>
        <w:t>, 485–498.</w:t>
      </w:r>
    </w:p>
    <w:p w14:paraId="00F39A1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Tovote, P., Fadok, J.P., and Lüthi, A. (2015). Neuronal circuits for fear and anxiety. Nat. Rev. Neurosci. </w:t>
      </w:r>
      <w:r w:rsidRPr="00431B2F">
        <w:rPr>
          <w:i/>
          <w:iCs/>
          <w:noProof/>
        </w:rPr>
        <w:t>16</w:t>
      </w:r>
      <w:r w:rsidRPr="00431B2F">
        <w:rPr>
          <w:noProof/>
        </w:rPr>
        <w:t>, 317–331.</w:t>
      </w:r>
    </w:p>
    <w:p w14:paraId="1C6BBD8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Treves, A., and Rolls, E.T. (1994). Computational analysis of the role of the hippocampus in memory. Hippocampus </w:t>
      </w:r>
      <w:r w:rsidRPr="00431B2F">
        <w:rPr>
          <w:i/>
          <w:iCs/>
          <w:noProof/>
        </w:rPr>
        <w:t>4</w:t>
      </w:r>
      <w:r w:rsidRPr="00431B2F">
        <w:rPr>
          <w:noProof/>
        </w:rPr>
        <w:t>, 374–391.</w:t>
      </w:r>
    </w:p>
    <w:p w14:paraId="6C519A1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431B2F">
        <w:rPr>
          <w:i/>
          <w:iCs/>
          <w:noProof/>
        </w:rPr>
        <w:t>29</w:t>
      </w:r>
      <w:r w:rsidRPr="00431B2F">
        <w:rPr>
          <w:noProof/>
        </w:rPr>
        <w:t>, 3387–3394.</w:t>
      </w:r>
    </w:p>
    <w:p w14:paraId="11921BDF"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Trouche, S., Sasaki, J.M., Tu, T., and Reijmers, L.G. (2013). Fear Extinction Causes Target-Specific Remodeling of Perisomatic Inhibitory Synapses. Neuron </w:t>
      </w:r>
      <w:r w:rsidRPr="00431B2F">
        <w:rPr>
          <w:i/>
          <w:iCs/>
          <w:noProof/>
        </w:rPr>
        <w:t>80</w:t>
      </w:r>
      <w:r w:rsidRPr="00431B2F">
        <w:rPr>
          <w:noProof/>
        </w:rPr>
        <w:t>, 1054–1065.</w:t>
      </w:r>
    </w:p>
    <w:p w14:paraId="2D44074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Trouche, S., Perestenko, P. V, van de Ven, G.M., Bratley, C.T., McNamara, C.G., Campo-Urriza, N., Black, S.L., Reijmers, L.G., and Dupret, D. (2016). Recoding a cocaine-place memory engram to a neutral engram in the hippocampus. Nat. Neurosci. </w:t>
      </w:r>
      <w:r w:rsidRPr="00431B2F">
        <w:rPr>
          <w:i/>
          <w:iCs/>
          <w:noProof/>
        </w:rPr>
        <w:t>19</w:t>
      </w:r>
      <w:r w:rsidRPr="00431B2F">
        <w:rPr>
          <w:noProof/>
        </w:rPr>
        <w:t>, 564–567.</w:t>
      </w:r>
    </w:p>
    <w:p w14:paraId="25D7799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Tsao, A., Moser, M.-B., and Moser, E.I. (2013). Traces of Experience in the Lateral Entorhinal Cortex. Curr. Biol. </w:t>
      </w:r>
      <w:r w:rsidRPr="00431B2F">
        <w:rPr>
          <w:i/>
          <w:iCs/>
          <w:noProof/>
        </w:rPr>
        <w:t>23</w:t>
      </w:r>
      <w:r w:rsidRPr="00431B2F">
        <w:rPr>
          <w:noProof/>
        </w:rPr>
        <w:t>, 399–405.</w:t>
      </w:r>
    </w:p>
    <w:p w14:paraId="5660976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Tsao, A., Sugar, J., Lu, L., Wang, C., Knierim, J.J., Moser, M.-B., and Moser, E.I. (2018). Integrating time from experience in the lateral entorhinal cortex. Nature </w:t>
      </w:r>
      <w:r w:rsidRPr="00431B2F">
        <w:rPr>
          <w:i/>
          <w:iCs/>
          <w:noProof/>
        </w:rPr>
        <w:t>561</w:t>
      </w:r>
      <w:r w:rsidRPr="00431B2F">
        <w:rPr>
          <w:noProof/>
        </w:rPr>
        <w:t>, 57–62.</w:t>
      </w:r>
    </w:p>
    <w:p w14:paraId="529D4CCB"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Tse, D., Langston, R.F., Kakeyama, M., Bethus, I., Spooner, P. a, Wood, E.R., Witter, M.P., and Morris, R.G.M. (2007). Schemas and Memory Consolidation. </w:t>
      </w:r>
      <w:r w:rsidRPr="00431B2F">
        <w:rPr>
          <w:i/>
          <w:iCs/>
          <w:noProof/>
        </w:rPr>
        <w:t>316</w:t>
      </w:r>
      <w:r w:rsidRPr="00431B2F">
        <w:rPr>
          <w:noProof/>
        </w:rPr>
        <w:t>, 76–82.</w:t>
      </w:r>
    </w:p>
    <w:p w14:paraId="7797E3AE"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Tse, D., Takeuchi, T., Kakeyama, M., Kajii, Y., Okuno, H., Tohyama, C., Bito, H., and Morris, R.G.M. (2011). Schema-Dependent Gene Activation and Memory Encoding in Neocortex. Science (80-. ). </w:t>
      </w:r>
      <w:r w:rsidRPr="00431B2F">
        <w:rPr>
          <w:i/>
          <w:iCs/>
          <w:noProof/>
        </w:rPr>
        <w:t>333</w:t>
      </w:r>
      <w:r w:rsidRPr="00431B2F">
        <w:rPr>
          <w:noProof/>
        </w:rPr>
        <w:t>, 891–895.</w:t>
      </w:r>
    </w:p>
    <w:p w14:paraId="1906858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Tsien, J.Z., Huerta, P.T., and Tonegawa, S. (1996). The essential role of hippocampal CA1 NMDA receptor-dependent synaptic plasticity in spatial memory. Cell </w:t>
      </w:r>
      <w:r w:rsidRPr="00431B2F">
        <w:rPr>
          <w:i/>
          <w:iCs/>
          <w:noProof/>
        </w:rPr>
        <w:t>87</w:t>
      </w:r>
      <w:r w:rsidRPr="00431B2F">
        <w:rPr>
          <w:noProof/>
        </w:rPr>
        <w:t>, 1327–1338.</w:t>
      </w:r>
    </w:p>
    <w:p w14:paraId="2A3DFEBD"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van de Ven, G.M., Trouche, S., McNamara, C.G., Allen, K., and Dupret, D. (2016). Hippocampal Offline Reactivation Consolidates Recently Formed Cell Assembly Patterns during Sharp Wave-Ripples. Neuron 1–7.</w:t>
      </w:r>
    </w:p>
    <w:p w14:paraId="276258F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Villette, V., Malvache, A., Tressard, T., Dupuy, N., and Cossart, R. (2015). Internally Recurring Hippocampal Sequences as a Population Template of Spatiotemporal Information. Neuron </w:t>
      </w:r>
      <w:r w:rsidRPr="00431B2F">
        <w:rPr>
          <w:i/>
          <w:iCs/>
          <w:noProof/>
        </w:rPr>
        <w:t>88</w:t>
      </w:r>
      <w:r w:rsidRPr="00431B2F">
        <w:rPr>
          <w:noProof/>
        </w:rPr>
        <w:t>, 357–366.</w:t>
      </w:r>
    </w:p>
    <w:p w14:paraId="02FB3647"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Wallenstein, G. V, Eichenbaum, H., and Hasselmo, M.E. (1998). The hippocampus as an associator of discontiguous events. Trends Neurosci. </w:t>
      </w:r>
      <w:r w:rsidRPr="00431B2F">
        <w:rPr>
          <w:i/>
          <w:iCs/>
          <w:noProof/>
        </w:rPr>
        <w:t>21</w:t>
      </w:r>
      <w:r w:rsidRPr="00431B2F">
        <w:rPr>
          <w:noProof/>
        </w:rPr>
        <w:t>, 317–323.</w:t>
      </w:r>
    </w:p>
    <w:p w14:paraId="7A5DE6A8"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Wang, Y., Romani, S., Lustig, B., Leonardo, A., and Pastalkova, E. (2015). Theta sequences are essential for internally generated hippocampal firing fields. Nat. Neurosci. </w:t>
      </w:r>
      <w:r w:rsidRPr="00431B2F">
        <w:rPr>
          <w:i/>
          <w:iCs/>
          <w:noProof/>
        </w:rPr>
        <w:t>18</w:t>
      </w:r>
      <w:r w:rsidRPr="00431B2F">
        <w:rPr>
          <w:noProof/>
        </w:rPr>
        <w:t>, 282–288.</w:t>
      </w:r>
    </w:p>
    <w:p w14:paraId="7F66A2F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Wikenheiser, A.M., and Redish, A.D. (2015). Hippocampal theta sequences reflect current goals. Nat. Neurosci. </w:t>
      </w:r>
      <w:r w:rsidRPr="00431B2F">
        <w:rPr>
          <w:i/>
          <w:iCs/>
          <w:noProof/>
        </w:rPr>
        <w:t>18</w:t>
      </w:r>
      <w:r w:rsidRPr="00431B2F">
        <w:rPr>
          <w:noProof/>
        </w:rPr>
        <w:t>, 289–294.</w:t>
      </w:r>
    </w:p>
    <w:p w14:paraId="1F867F6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Wilson, M.A., and McNaughton, B.L. (1993). Dynamics of the hippocampal ensemble code for space. Science </w:t>
      </w:r>
      <w:r w:rsidRPr="00431B2F">
        <w:rPr>
          <w:i/>
          <w:iCs/>
          <w:noProof/>
        </w:rPr>
        <w:t>261</w:t>
      </w:r>
      <w:r w:rsidRPr="00431B2F">
        <w:rPr>
          <w:noProof/>
        </w:rPr>
        <w:t>, 1055–1058.</w:t>
      </w:r>
    </w:p>
    <w:p w14:paraId="05D14EC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Wilson, M.A., and McNaughton, B.L. (1994). Reactivation of hippocampal ensemble memories during sleep. Science </w:t>
      </w:r>
      <w:r w:rsidRPr="00431B2F">
        <w:rPr>
          <w:i/>
          <w:iCs/>
          <w:noProof/>
        </w:rPr>
        <w:t>265</w:t>
      </w:r>
      <w:r w:rsidRPr="00431B2F">
        <w:rPr>
          <w:noProof/>
        </w:rPr>
        <w:t>, 676–679.</w:t>
      </w:r>
    </w:p>
    <w:p w14:paraId="49C81E61"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Wintzer, M.E., Boehringer, R., Polygalov, D., and McHugh, T.J. (2014). The Hippocampal CA2 Ensemble Is Sensitive to Contextual Change. J. Neurosci. </w:t>
      </w:r>
      <w:r w:rsidRPr="00431B2F">
        <w:rPr>
          <w:i/>
          <w:iCs/>
          <w:noProof/>
        </w:rPr>
        <w:t>34</w:t>
      </w:r>
      <w:r w:rsidRPr="00431B2F">
        <w:rPr>
          <w:noProof/>
        </w:rPr>
        <w:t>, 3056–3066.</w:t>
      </w:r>
    </w:p>
    <w:p w14:paraId="1D42534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Witter, M.P. (1993). Organization of the entorhinal—hippocampal system: A review of current anatomical data. Hippocampus </w:t>
      </w:r>
      <w:r w:rsidRPr="00431B2F">
        <w:rPr>
          <w:i/>
          <w:iCs/>
          <w:noProof/>
        </w:rPr>
        <w:t>3</w:t>
      </w:r>
      <w:r w:rsidRPr="00431B2F">
        <w:rPr>
          <w:noProof/>
        </w:rPr>
        <w:t>, 33–44.</w:t>
      </w:r>
    </w:p>
    <w:p w14:paraId="1481445A"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Wood, E.R., Dudchenko, P. a, Robitsek, R.J., and Eichenbaum, H. (2000). Hippocampal neurons encode information about different types of memory episodes occurring in the same location. Neuron </w:t>
      </w:r>
      <w:r w:rsidRPr="00431B2F">
        <w:rPr>
          <w:i/>
          <w:iCs/>
          <w:noProof/>
        </w:rPr>
        <w:t>27</w:t>
      </w:r>
      <w:r w:rsidRPr="00431B2F">
        <w:rPr>
          <w:noProof/>
        </w:rPr>
        <w:t>, 623–633.</w:t>
      </w:r>
    </w:p>
    <w:p w14:paraId="3E27F2B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Wu, C.-T., Haggerty, D., Kemere, C., and Ji, D. (2017). Hippocampal awake replay in fear memory retrieval. Nat. Neurosci. </w:t>
      </w:r>
      <w:r w:rsidRPr="00431B2F">
        <w:rPr>
          <w:i/>
          <w:iCs/>
          <w:noProof/>
        </w:rPr>
        <w:t>20</w:t>
      </w:r>
      <w:r w:rsidRPr="00431B2F">
        <w:rPr>
          <w:noProof/>
        </w:rPr>
        <w:t>, 571–580.</w:t>
      </w:r>
    </w:p>
    <w:p w14:paraId="1D96E49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Wyss, J.M., and Van Groen, T. (1992). Connections between the retrosplenial cortex and the hippocampal formation in the rat: A review. Hippocampus </w:t>
      </w:r>
      <w:r w:rsidRPr="00431B2F">
        <w:rPr>
          <w:i/>
          <w:iCs/>
          <w:noProof/>
        </w:rPr>
        <w:t>2</w:t>
      </w:r>
      <w:r w:rsidRPr="00431B2F">
        <w:rPr>
          <w:noProof/>
        </w:rPr>
        <w:t>, 1–11.</w:t>
      </w:r>
    </w:p>
    <w:p w14:paraId="40CB6E3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Xu, C., Krabbe, S., Gründemann, J., Botta, P., Fadok, J.P., Osakada, F., Saur, D., Grewe, B.F., Schnitzer, M.J., Callaway, E.M., et al. (2016a). Distinct Hippocampal Pathways Mediate Dissociable Roles of Context in Memory Retrieval. Cell </w:t>
      </w:r>
      <w:r w:rsidRPr="00431B2F">
        <w:rPr>
          <w:i/>
          <w:iCs/>
          <w:noProof/>
        </w:rPr>
        <w:t>167</w:t>
      </w:r>
      <w:r w:rsidRPr="00431B2F">
        <w:rPr>
          <w:noProof/>
        </w:rPr>
        <w:t>, 961–972.e16.</w:t>
      </w:r>
    </w:p>
    <w:p w14:paraId="574FD7CC"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Xu, X., Sun, Y., Holmes, T.C., and López, A.J. (2016b). Noncanonical connections between the subiculum and hippocampal CA1. J. Comp. Neurol. </w:t>
      </w:r>
      <w:r w:rsidRPr="00431B2F">
        <w:rPr>
          <w:i/>
          <w:iCs/>
          <w:noProof/>
        </w:rPr>
        <w:t>524</w:t>
      </w:r>
      <w:r w:rsidRPr="00431B2F">
        <w:rPr>
          <w:noProof/>
        </w:rPr>
        <w:t>, 3666–3673.</w:t>
      </w:r>
    </w:p>
    <w:p w14:paraId="2D168035"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Yang, Y., Wang, Z.-H., Jin, S., Gao, D., Liu, N., Chen, S.-P., Zhang, S., Liu, Q., Liu, E., Wang, X., et al. (2016). Opposite monosynaptic scaling of BLP–vCA1 inputs governs hopefulness- and helplessness-modulated spatial learning and memory. Nat. Commun. </w:t>
      </w:r>
      <w:r w:rsidRPr="00431B2F">
        <w:rPr>
          <w:i/>
          <w:iCs/>
          <w:noProof/>
        </w:rPr>
        <w:t>7</w:t>
      </w:r>
      <w:r w:rsidRPr="00431B2F">
        <w:rPr>
          <w:noProof/>
        </w:rPr>
        <w:t>, 11935.</w:t>
      </w:r>
    </w:p>
    <w:p w14:paraId="53413596"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Yassa, M.A., and Stark, C.E.L. (2011). Pattern separation in the hippocampus. Trends Neurosci. </w:t>
      </w:r>
      <w:r w:rsidRPr="00431B2F">
        <w:rPr>
          <w:i/>
          <w:iCs/>
          <w:noProof/>
        </w:rPr>
        <w:t>34</w:t>
      </w:r>
      <w:r w:rsidRPr="00431B2F">
        <w:rPr>
          <w:noProof/>
        </w:rPr>
        <w:t>, 515–525.</w:t>
      </w:r>
    </w:p>
    <w:p w14:paraId="07B1AE8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431B2F">
        <w:rPr>
          <w:i/>
          <w:iCs/>
          <w:noProof/>
        </w:rPr>
        <w:t>83</w:t>
      </w:r>
      <w:r w:rsidRPr="00431B2F">
        <w:rPr>
          <w:noProof/>
        </w:rPr>
        <w:t>, 722–735.</w:t>
      </w:r>
    </w:p>
    <w:p w14:paraId="46808419"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Yokose, J., Okubo-Suzuki, R., Nomoto, M., Ohkawa, N., Nishizono, H., Suzuki, A., Matsuo, M., Tsujimura, S., Takahashi, Y., Nagase, M., et al. (2017). Overlapping memory trace indispensable for linking, but not recalling, individual memories. Science (80-. ). </w:t>
      </w:r>
      <w:r w:rsidRPr="00431B2F">
        <w:rPr>
          <w:i/>
          <w:iCs/>
          <w:noProof/>
        </w:rPr>
        <w:t>355</w:t>
      </w:r>
      <w:r w:rsidRPr="00431B2F">
        <w:rPr>
          <w:noProof/>
        </w:rPr>
        <w:t>, 398–403.</w:t>
      </w:r>
    </w:p>
    <w:p w14:paraId="4B5888E0"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Young, W.S., Li, J., Wersinger, S.R., and Palkovits, M. (2006). The vasopressin 1b receptor is prominent in the hippocampal area CA2 where it is unaffected by restraint stress or adrenalectomy. Neuroscience </w:t>
      </w:r>
      <w:r w:rsidRPr="00431B2F">
        <w:rPr>
          <w:i/>
          <w:iCs/>
          <w:noProof/>
        </w:rPr>
        <w:t>143</w:t>
      </w:r>
      <w:r w:rsidRPr="00431B2F">
        <w:rPr>
          <w:noProof/>
        </w:rPr>
        <w:t>, 1031–1039.</w:t>
      </w:r>
    </w:p>
    <w:p w14:paraId="1E87D26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Zeithamova, D., Dominick, A.L., and Preston, A.R. (2012). Hippocampal and Ventral Medial Prefrontal Activation during Retrieval-Mediated Learning Supports Novel Inference. Neuron </w:t>
      </w:r>
      <w:r w:rsidRPr="00431B2F">
        <w:rPr>
          <w:i/>
          <w:iCs/>
          <w:noProof/>
        </w:rPr>
        <w:t>75</w:t>
      </w:r>
      <w:r w:rsidRPr="00431B2F">
        <w:rPr>
          <w:noProof/>
        </w:rPr>
        <w:t>, 168–179.</w:t>
      </w:r>
    </w:p>
    <w:p w14:paraId="5B9F1813"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Zhou, Y., Won, J., Karlsson, M.G., Zhou, M., Rogerson, T., Balaji, J., Neve, R., Poirazi, P., and Silva, A.J. (2009). CREB regulates excitability and the allocation of memory to subsets of neurons in the amygdala. Nat. Neurosci. </w:t>
      </w:r>
      <w:r w:rsidRPr="00431B2F">
        <w:rPr>
          <w:i/>
          <w:iCs/>
          <w:noProof/>
        </w:rPr>
        <w:t>12</w:t>
      </w:r>
      <w:r w:rsidRPr="00431B2F">
        <w:rPr>
          <w:noProof/>
        </w:rPr>
        <w:t>, 1438–1443.</w:t>
      </w:r>
    </w:p>
    <w:p w14:paraId="016B7144"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Zielinski, M.C., Tang, W., and Jadhav, S.P. (2018). The role of replay and theta sequences in mediating hippocampal-prefrontal interactions for memory and cognition. Hippocampus.</w:t>
      </w:r>
    </w:p>
    <w:p w14:paraId="11E4E172" w14:textId="77777777" w:rsidR="00431B2F" w:rsidRPr="00431B2F" w:rsidRDefault="00431B2F" w:rsidP="00431B2F">
      <w:pPr>
        <w:widowControl w:val="0"/>
        <w:autoSpaceDE w:val="0"/>
        <w:autoSpaceDN w:val="0"/>
        <w:adjustRightInd w:val="0"/>
        <w:spacing w:after="240" w:line="240" w:lineRule="auto"/>
        <w:rPr>
          <w:noProof/>
        </w:rPr>
      </w:pPr>
      <w:r w:rsidRPr="00431B2F">
        <w:rPr>
          <w:noProof/>
        </w:rPr>
        <w:t xml:space="preserve">Ziv, Y., Burns, L.D., Cocker, E.D., Hamel, E.O., Ghosh, K.K., Kitch, L.J., Gamal, A. El, and Schnitzer, M.J. (2013). Long-term dynamics of CA1 hippocampal place codes. Nat. Neurosci. </w:t>
      </w:r>
      <w:r w:rsidRPr="00431B2F">
        <w:rPr>
          <w:i/>
          <w:iCs/>
          <w:noProof/>
        </w:rPr>
        <w:t>16</w:t>
      </w:r>
      <w:r w:rsidRPr="00431B2F">
        <w:rPr>
          <w:noProof/>
        </w:rPr>
        <w:t>, 264–266.</w:t>
      </w:r>
    </w:p>
    <w:p w14:paraId="44FDF6C3" w14:textId="0B74E8CB" w:rsidR="009727C5" w:rsidRDefault="00942D3B" w:rsidP="00431B2F">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3" w:name="_Toc415342003"/>
      <w:r>
        <w:t>CURRICULUM VITAE</w:t>
      </w:r>
      <w:bookmarkEnd w:id="153"/>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762913" w:rsidRDefault="00762913" w:rsidP="002112A8">
      <w:r>
        <w:separator/>
      </w:r>
    </w:p>
  </w:endnote>
  <w:endnote w:type="continuationSeparator" w:id="0">
    <w:p w14:paraId="1185C7A9" w14:textId="77777777" w:rsidR="00762913" w:rsidRDefault="00762913"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OCR A Std">
    <w:panose1 w:val="020F0609000104060307"/>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762913" w:rsidRDefault="0076291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762913" w:rsidRDefault="0076291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762913" w:rsidRPr="000A05E4" w:rsidRDefault="00762913"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418D6">
      <w:rPr>
        <w:rStyle w:val="PageNumber"/>
        <w:rFonts w:cs="Times New Roman"/>
        <w:noProof/>
      </w:rPr>
      <w:t>xviii</w:t>
    </w:r>
    <w:r w:rsidRPr="000A05E4">
      <w:rPr>
        <w:rStyle w:val="PageNumber"/>
        <w:rFonts w:cs="Times New Roman"/>
      </w:rPr>
      <w:fldChar w:fldCharType="end"/>
    </w:r>
  </w:p>
  <w:p w14:paraId="590ADF32" w14:textId="77777777" w:rsidR="00762913" w:rsidRDefault="0076291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762913" w:rsidRDefault="0076291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762913" w:rsidRDefault="0076291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762913" w:rsidRDefault="00762913" w:rsidP="002112A8">
      <w:r>
        <w:separator/>
      </w:r>
    </w:p>
  </w:footnote>
  <w:footnote w:type="continuationSeparator" w:id="0">
    <w:p w14:paraId="2CAA1E42" w14:textId="77777777" w:rsidR="00762913" w:rsidRDefault="00762913"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762913" w:rsidRDefault="0076291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762913" w:rsidRDefault="00762913"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762913" w:rsidRDefault="0076291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762913" w:rsidRPr="000A05E4" w:rsidRDefault="00762913"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6B62DB">
      <w:rPr>
        <w:rStyle w:val="PageNumber"/>
        <w:rFonts w:cs="Times New Roman"/>
        <w:noProof/>
      </w:rPr>
      <w:t>132</w:t>
    </w:r>
    <w:r w:rsidRPr="000A05E4">
      <w:rPr>
        <w:rStyle w:val="PageNumber"/>
        <w:rFonts w:cs="Times New Roman"/>
      </w:rPr>
      <w:fldChar w:fldCharType="end"/>
    </w:r>
  </w:p>
  <w:p w14:paraId="1BCBD2C9" w14:textId="77777777" w:rsidR="00762913" w:rsidRDefault="00762913"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762913" w:rsidRDefault="0076291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762913" w:rsidRDefault="00762913"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1790A"/>
    <w:rsid w:val="00021117"/>
    <w:rsid w:val="00023AA5"/>
    <w:rsid w:val="00026E42"/>
    <w:rsid w:val="00031A3C"/>
    <w:rsid w:val="00033493"/>
    <w:rsid w:val="0004040E"/>
    <w:rsid w:val="000424B6"/>
    <w:rsid w:val="000427A0"/>
    <w:rsid w:val="0004336F"/>
    <w:rsid w:val="00043C99"/>
    <w:rsid w:val="00043D2C"/>
    <w:rsid w:val="00044798"/>
    <w:rsid w:val="00044DB9"/>
    <w:rsid w:val="00045120"/>
    <w:rsid w:val="00052860"/>
    <w:rsid w:val="00053800"/>
    <w:rsid w:val="00054994"/>
    <w:rsid w:val="00054AA5"/>
    <w:rsid w:val="000569C9"/>
    <w:rsid w:val="00057B5A"/>
    <w:rsid w:val="00057D6E"/>
    <w:rsid w:val="00060639"/>
    <w:rsid w:val="00063A1F"/>
    <w:rsid w:val="0006473D"/>
    <w:rsid w:val="00065003"/>
    <w:rsid w:val="00065B49"/>
    <w:rsid w:val="00071A04"/>
    <w:rsid w:val="00072274"/>
    <w:rsid w:val="00074A42"/>
    <w:rsid w:val="00075844"/>
    <w:rsid w:val="00082A7D"/>
    <w:rsid w:val="00082C33"/>
    <w:rsid w:val="000831D6"/>
    <w:rsid w:val="00087333"/>
    <w:rsid w:val="00090FEB"/>
    <w:rsid w:val="0009134A"/>
    <w:rsid w:val="00094121"/>
    <w:rsid w:val="00097DF6"/>
    <w:rsid w:val="00097F9E"/>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4EDF"/>
    <w:rsid w:val="0010589B"/>
    <w:rsid w:val="001069F1"/>
    <w:rsid w:val="00107735"/>
    <w:rsid w:val="001126FC"/>
    <w:rsid w:val="00113AFB"/>
    <w:rsid w:val="001154A2"/>
    <w:rsid w:val="00120869"/>
    <w:rsid w:val="00130E5B"/>
    <w:rsid w:val="00137AE9"/>
    <w:rsid w:val="00140203"/>
    <w:rsid w:val="00147CC8"/>
    <w:rsid w:val="001508E8"/>
    <w:rsid w:val="00150AA2"/>
    <w:rsid w:val="001515DE"/>
    <w:rsid w:val="00151663"/>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247E"/>
    <w:rsid w:val="00193F22"/>
    <w:rsid w:val="00195679"/>
    <w:rsid w:val="001956AB"/>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0996"/>
    <w:rsid w:val="00200AA7"/>
    <w:rsid w:val="002013C4"/>
    <w:rsid w:val="002016B0"/>
    <w:rsid w:val="00203867"/>
    <w:rsid w:val="002051C4"/>
    <w:rsid w:val="00206C94"/>
    <w:rsid w:val="00207097"/>
    <w:rsid w:val="00207099"/>
    <w:rsid w:val="00207C3F"/>
    <w:rsid w:val="002112A8"/>
    <w:rsid w:val="00212BC2"/>
    <w:rsid w:val="002162BE"/>
    <w:rsid w:val="0021667A"/>
    <w:rsid w:val="00216B8B"/>
    <w:rsid w:val="00220B3B"/>
    <w:rsid w:val="00222E8A"/>
    <w:rsid w:val="00226048"/>
    <w:rsid w:val="0023012C"/>
    <w:rsid w:val="00233F94"/>
    <w:rsid w:val="0023703D"/>
    <w:rsid w:val="002407A1"/>
    <w:rsid w:val="00241468"/>
    <w:rsid w:val="002426E7"/>
    <w:rsid w:val="00242705"/>
    <w:rsid w:val="00244747"/>
    <w:rsid w:val="00245DB7"/>
    <w:rsid w:val="0025138A"/>
    <w:rsid w:val="0025262F"/>
    <w:rsid w:val="00253000"/>
    <w:rsid w:val="00254250"/>
    <w:rsid w:val="00254CF0"/>
    <w:rsid w:val="00257004"/>
    <w:rsid w:val="0025778A"/>
    <w:rsid w:val="00261DDD"/>
    <w:rsid w:val="00266E1E"/>
    <w:rsid w:val="002719A8"/>
    <w:rsid w:val="00272228"/>
    <w:rsid w:val="00275666"/>
    <w:rsid w:val="00276507"/>
    <w:rsid w:val="00276928"/>
    <w:rsid w:val="00277A3B"/>
    <w:rsid w:val="00277C41"/>
    <w:rsid w:val="00280570"/>
    <w:rsid w:val="00280E42"/>
    <w:rsid w:val="0028206E"/>
    <w:rsid w:val="002823E6"/>
    <w:rsid w:val="0028329D"/>
    <w:rsid w:val="00284E0B"/>
    <w:rsid w:val="002850B4"/>
    <w:rsid w:val="002872CA"/>
    <w:rsid w:val="00287420"/>
    <w:rsid w:val="00297225"/>
    <w:rsid w:val="002A617F"/>
    <w:rsid w:val="002A7F50"/>
    <w:rsid w:val="002B30B8"/>
    <w:rsid w:val="002B325A"/>
    <w:rsid w:val="002B74CC"/>
    <w:rsid w:val="002B75B0"/>
    <w:rsid w:val="002C10D1"/>
    <w:rsid w:val="002C291E"/>
    <w:rsid w:val="002C2DE9"/>
    <w:rsid w:val="002D2ADF"/>
    <w:rsid w:val="002D50E5"/>
    <w:rsid w:val="002D5122"/>
    <w:rsid w:val="002D5791"/>
    <w:rsid w:val="002D68BF"/>
    <w:rsid w:val="002D7EC6"/>
    <w:rsid w:val="002E1076"/>
    <w:rsid w:val="002E3E9A"/>
    <w:rsid w:val="002E43E0"/>
    <w:rsid w:val="002E5749"/>
    <w:rsid w:val="002F1E50"/>
    <w:rsid w:val="002F2C92"/>
    <w:rsid w:val="002F624C"/>
    <w:rsid w:val="00301A99"/>
    <w:rsid w:val="00303A22"/>
    <w:rsid w:val="003134B6"/>
    <w:rsid w:val="00314EA5"/>
    <w:rsid w:val="00316BE3"/>
    <w:rsid w:val="0032234C"/>
    <w:rsid w:val="003226D8"/>
    <w:rsid w:val="003246FA"/>
    <w:rsid w:val="00326BB1"/>
    <w:rsid w:val="00331E35"/>
    <w:rsid w:val="00334C88"/>
    <w:rsid w:val="00335B23"/>
    <w:rsid w:val="00335F56"/>
    <w:rsid w:val="00346CE8"/>
    <w:rsid w:val="003547DD"/>
    <w:rsid w:val="00356004"/>
    <w:rsid w:val="00361F83"/>
    <w:rsid w:val="0036502F"/>
    <w:rsid w:val="003657FF"/>
    <w:rsid w:val="0037001D"/>
    <w:rsid w:val="003742D4"/>
    <w:rsid w:val="0038056A"/>
    <w:rsid w:val="0038229F"/>
    <w:rsid w:val="0038614F"/>
    <w:rsid w:val="003863E2"/>
    <w:rsid w:val="00387DF2"/>
    <w:rsid w:val="00390FC2"/>
    <w:rsid w:val="0039584A"/>
    <w:rsid w:val="003A044A"/>
    <w:rsid w:val="003A1526"/>
    <w:rsid w:val="003A1FF1"/>
    <w:rsid w:val="003A6A21"/>
    <w:rsid w:val="003A73F7"/>
    <w:rsid w:val="003B08E0"/>
    <w:rsid w:val="003B4FAB"/>
    <w:rsid w:val="003C1D38"/>
    <w:rsid w:val="003C482E"/>
    <w:rsid w:val="003C5973"/>
    <w:rsid w:val="003C6278"/>
    <w:rsid w:val="003C67AC"/>
    <w:rsid w:val="003C69ED"/>
    <w:rsid w:val="003D0881"/>
    <w:rsid w:val="003D213B"/>
    <w:rsid w:val="003D27BC"/>
    <w:rsid w:val="003D27EE"/>
    <w:rsid w:val="003D32DB"/>
    <w:rsid w:val="003D5778"/>
    <w:rsid w:val="003E05E6"/>
    <w:rsid w:val="003E2A0C"/>
    <w:rsid w:val="003E4D54"/>
    <w:rsid w:val="003E5272"/>
    <w:rsid w:val="003F4E59"/>
    <w:rsid w:val="003F5980"/>
    <w:rsid w:val="00403E26"/>
    <w:rsid w:val="00412410"/>
    <w:rsid w:val="00413ACF"/>
    <w:rsid w:val="00415214"/>
    <w:rsid w:val="0041536F"/>
    <w:rsid w:val="00415481"/>
    <w:rsid w:val="00415A0A"/>
    <w:rsid w:val="00415D46"/>
    <w:rsid w:val="0041749E"/>
    <w:rsid w:val="004177E8"/>
    <w:rsid w:val="00420EA5"/>
    <w:rsid w:val="0042105D"/>
    <w:rsid w:val="0042375E"/>
    <w:rsid w:val="004244AE"/>
    <w:rsid w:val="00424B5B"/>
    <w:rsid w:val="00425644"/>
    <w:rsid w:val="004307D6"/>
    <w:rsid w:val="00431B2F"/>
    <w:rsid w:val="0043299E"/>
    <w:rsid w:val="00432F31"/>
    <w:rsid w:val="00433297"/>
    <w:rsid w:val="004373C9"/>
    <w:rsid w:val="0044199E"/>
    <w:rsid w:val="00454206"/>
    <w:rsid w:val="00456A75"/>
    <w:rsid w:val="00464CF5"/>
    <w:rsid w:val="004700B7"/>
    <w:rsid w:val="00471007"/>
    <w:rsid w:val="00471A36"/>
    <w:rsid w:val="00475087"/>
    <w:rsid w:val="00477697"/>
    <w:rsid w:val="00480FA9"/>
    <w:rsid w:val="004837D8"/>
    <w:rsid w:val="00485187"/>
    <w:rsid w:val="0049386E"/>
    <w:rsid w:val="0049404E"/>
    <w:rsid w:val="004A733F"/>
    <w:rsid w:val="004B0944"/>
    <w:rsid w:val="004B3D30"/>
    <w:rsid w:val="004C0813"/>
    <w:rsid w:val="004C31C1"/>
    <w:rsid w:val="004C51FD"/>
    <w:rsid w:val="004C64DF"/>
    <w:rsid w:val="004D50AE"/>
    <w:rsid w:val="004F0B13"/>
    <w:rsid w:val="004F3A39"/>
    <w:rsid w:val="004F56DF"/>
    <w:rsid w:val="005101F4"/>
    <w:rsid w:val="00510928"/>
    <w:rsid w:val="005112F0"/>
    <w:rsid w:val="00520369"/>
    <w:rsid w:val="00530413"/>
    <w:rsid w:val="00530EF2"/>
    <w:rsid w:val="00531465"/>
    <w:rsid w:val="00533A02"/>
    <w:rsid w:val="00537CE7"/>
    <w:rsid w:val="00555FF6"/>
    <w:rsid w:val="005572B9"/>
    <w:rsid w:val="0056175E"/>
    <w:rsid w:val="005637FA"/>
    <w:rsid w:val="00564A0F"/>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0DA2"/>
    <w:rsid w:val="005B33F6"/>
    <w:rsid w:val="005B6101"/>
    <w:rsid w:val="005C03D6"/>
    <w:rsid w:val="005C09A6"/>
    <w:rsid w:val="005C15C7"/>
    <w:rsid w:val="005C185C"/>
    <w:rsid w:val="005C1B6E"/>
    <w:rsid w:val="005C1B7C"/>
    <w:rsid w:val="005C2377"/>
    <w:rsid w:val="005C3285"/>
    <w:rsid w:val="005C4A6F"/>
    <w:rsid w:val="005C5959"/>
    <w:rsid w:val="005C73F6"/>
    <w:rsid w:val="005D32F4"/>
    <w:rsid w:val="005D4B62"/>
    <w:rsid w:val="005D7173"/>
    <w:rsid w:val="005E0050"/>
    <w:rsid w:val="005F0D20"/>
    <w:rsid w:val="005F1F99"/>
    <w:rsid w:val="005F2A6A"/>
    <w:rsid w:val="005F2CB9"/>
    <w:rsid w:val="005F4F2D"/>
    <w:rsid w:val="005F65BA"/>
    <w:rsid w:val="005F6957"/>
    <w:rsid w:val="005F7A5B"/>
    <w:rsid w:val="006024FA"/>
    <w:rsid w:val="00604845"/>
    <w:rsid w:val="0060652A"/>
    <w:rsid w:val="00606D8E"/>
    <w:rsid w:val="00607C9F"/>
    <w:rsid w:val="00613838"/>
    <w:rsid w:val="00614EDF"/>
    <w:rsid w:val="00620064"/>
    <w:rsid w:val="006207FA"/>
    <w:rsid w:val="006244A4"/>
    <w:rsid w:val="006248BD"/>
    <w:rsid w:val="006252E5"/>
    <w:rsid w:val="006259B6"/>
    <w:rsid w:val="006259C5"/>
    <w:rsid w:val="00626978"/>
    <w:rsid w:val="00631A34"/>
    <w:rsid w:val="00632D95"/>
    <w:rsid w:val="006412ED"/>
    <w:rsid w:val="00641B54"/>
    <w:rsid w:val="00655494"/>
    <w:rsid w:val="0065563D"/>
    <w:rsid w:val="00655F84"/>
    <w:rsid w:val="00657DAF"/>
    <w:rsid w:val="006605D8"/>
    <w:rsid w:val="00660784"/>
    <w:rsid w:val="00670CB6"/>
    <w:rsid w:val="00673F89"/>
    <w:rsid w:val="00680ACE"/>
    <w:rsid w:val="0068373A"/>
    <w:rsid w:val="00692BBC"/>
    <w:rsid w:val="00692E88"/>
    <w:rsid w:val="00694850"/>
    <w:rsid w:val="006968FA"/>
    <w:rsid w:val="0069760F"/>
    <w:rsid w:val="006A79D3"/>
    <w:rsid w:val="006A79DF"/>
    <w:rsid w:val="006B2779"/>
    <w:rsid w:val="006B419A"/>
    <w:rsid w:val="006B51C2"/>
    <w:rsid w:val="006B62DB"/>
    <w:rsid w:val="006B69DF"/>
    <w:rsid w:val="006B7184"/>
    <w:rsid w:val="006C30BF"/>
    <w:rsid w:val="006C3E82"/>
    <w:rsid w:val="006C767D"/>
    <w:rsid w:val="006D2177"/>
    <w:rsid w:val="006D2341"/>
    <w:rsid w:val="006D281E"/>
    <w:rsid w:val="006D41FC"/>
    <w:rsid w:val="006E0036"/>
    <w:rsid w:val="006E2631"/>
    <w:rsid w:val="006E4994"/>
    <w:rsid w:val="006E516B"/>
    <w:rsid w:val="006E589F"/>
    <w:rsid w:val="006F1E25"/>
    <w:rsid w:val="006F6230"/>
    <w:rsid w:val="0070618A"/>
    <w:rsid w:val="00706DF3"/>
    <w:rsid w:val="00707896"/>
    <w:rsid w:val="00712ABD"/>
    <w:rsid w:val="00715622"/>
    <w:rsid w:val="00716D13"/>
    <w:rsid w:val="0072455D"/>
    <w:rsid w:val="007259ED"/>
    <w:rsid w:val="00730655"/>
    <w:rsid w:val="00731ADB"/>
    <w:rsid w:val="00740891"/>
    <w:rsid w:val="00746E5B"/>
    <w:rsid w:val="007522F7"/>
    <w:rsid w:val="007528FA"/>
    <w:rsid w:val="00752E2F"/>
    <w:rsid w:val="0075349F"/>
    <w:rsid w:val="00753782"/>
    <w:rsid w:val="00754ABD"/>
    <w:rsid w:val="00756A87"/>
    <w:rsid w:val="00762913"/>
    <w:rsid w:val="00764A5E"/>
    <w:rsid w:val="00771AD6"/>
    <w:rsid w:val="00771DEF"/>
    <w:rsid w:val="0077226D"/>
    <w:rsid w:val="00781735"/>
    <w:rsid w:val="0078186E"/>
    <w:rsid w:val="00786BB9"/>
    <w:rsid w:val="00787863"/>
    <w:rsid w:val="00791795"/>
    <w:rsid w:val="00794B37"/>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530C"/>
    <w:rsid w:val="007E7437"/>
    <w:rsid w:val="007E77BA"/>
    <w:rsid w:val="007F160C"/>
    <w:rsid w:val="007F2B0C"/>
    <w:rsid w:val="007F2F02"/>
    <w:rsid w:val="0080048E"/>
    <w:rsid w:val="00800F1B"/>
    <w:rsid w:val="008034B2"/>
    <w:rsid w:val="0080762B"/>
    <w:rsid w:val="00810257"/>
    <w:rsid w:val="008103E0"/>
    <w:rsid w:val="0081480B"/>
    <w:rsid w:val="00816822"/>
    <w:rsid w:val="00825833"/>
    <w:rsid w:val="008265D6"/>
    <w:rsid w:val="00833823"/>
    <w:rsid w:val="00842D75"/>
    <w:rsid w:val="00843E53"/>
    <w:rsid w:val="00844568"/>
    <w:rsid w:val="00845D11"/>
    <w:rsid w:val="00852DE9"/>
    <w:rsid w:val="00854675"/>
    <w:rsid w:val="008560AE"/>
    <w:rsid w:val="00856D25"/>
    <w:rsid w:val="0086130D"/>
    <w:rsid w:val="00861B5C"/>
    <w:rsid w:val="00862F5E"/>
    <w:rsid w:val="00863B27"/>
    <w:rsid w:val="00864EEA"/>
    <w:rsid w:val="0086545E"/>
    <w:rsid w:val="00865556"/>
    <w:rsid w:val="00865CE7"/>
    <w:rsid w:val="00870850"/>
    <w:rsid w:val="00872A2C"/>
    <w:rsid w:val="00874A20"/>
    <w:rsid w:val="00877990"/>
    <w:rsid w:val="00885481"/>
    <w:rsid w:val="008861FB"/>
    <w:rsid w:val="008903B1"/>
    <w:rsid w:val="008927B2"/>
    <w:rsid w:val="00894783"/>
    <w:rsid w:val="008952D3"/>
    <w:rsid w:val="00895B25"/>
    <w:rsid w:val="00896107"/>
    <w:rsid w:val="00896524"/>
    <w:rsid w:val="008A2313"/>
    <w:rsid w:val="008A2AE9"/>
    <w:rsid w:val="008A2F20"/>
    <w:rsid w:val="008A3A50"/>
    <w:rsid w:val="008A566E"/>
    <w:rsid w:val="008A5EF9"/>
    <w:rsid w:val="008A79EB"/>
    <w:rsid w:val="008B0291"/>
    <w:rsid w:val="008B0B42"/>
    <w:rsid w:val="008B1F7C"/>
    <w:rsid w:val="008B6AC8"/>
    <w:rsid w:val="008B6CB2"/>
    <w:rsid w:val="008C6255"/>
    <w:rsid w:val="008C67A3"/>
    <w:rsid w:val="008D03C7"/>
    <w:rsid w:val="008D16D1"/>
    <w:rsid w:val="008D38D4"/>
    <w:rsid w:val="008D49D8"/>
    <w:rsid w:val="008E03B3"/>
    <w:rsid w:val="008E1172"/>
    <w:rsid w:val="008E17A8"/>
    <w:rsid w:val="008E7494"/>
    <w:rsid w:val="008F1DE6"/>
    <w:rsid w:val="008F21E7"/>
    <w:rsid w:val="008F2F28"/>
    <w:rsid w:val="008F3CE1"/>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750CA"/>
    <w:rsid w:val="00982466"/>
    <w:rsid w:val="00983426"/>
    <w:rsid w:val="009842E7"/>
    <w:rsid w:val="009852FD"/>
    <w:rsid w:val="00987C65"/>
    <w:rsid w:val="0099437F"/>
    <w:rsid w:val="009A060D"/>
    <w:rsid w:val="009A753B"/>
    <w:rsid w:val="009A7694"/>
    <w:rsid w:val="009B2F28"/>
    <w:rsid w:val="009B5483"/>
    <w:rsid w:val="009B75CB"/>
    <w:rsid w:val="009B7A26"/>
    <w:rsid w:val="009C4026"/>
    <w:rsid w:val="009C4AA1"/>
    <w:rsid w:val="009D20BD"/>
    <w:rsid w:val="009D547D"/>
    <w:rsid w:val="009D5FA7"/>
    <w:rsid w:val="009D6BD9"/>
    <w:rsid w:val="009E09E1"/>
    <w:rsid w:val="009F107A"/>
    <w:rsid w:val="009F133A"/>
    <w:rsid w:val="009F3A8E"/>
    <w:rsid w:val="009F4287"/>
    <w:rsid w:val="00A01D3F"/>
    <w:rsid w:val="00A04125"/>
    <w:rsid w:val="00A052B6"/>
    <w:rsid w:val="00A0584A"/>
    <w:rsid w:val="00A1069B"/>
    <w:rsid w:val="00A10CB5"/>
    <w:rsid w:val="00A11411"/>
    <w:rsid w:val="00A12D08"/>
    <w:rsid w:val="00A1529A"/>
    <w:rsid w:val="00A16A79"/>
    <w:rsid w:val="00A227A7"/>
    <w:rsid w:val="00A3020A"/>
    <w:rsid w:val="00A30D8F"/>
    <w:rsid w:val="00A31545"/>
    <w:rsid w:val="00A32C6B"/>
    <w:rsid w:val="00A33C7E"/>
    <w:rsid w:val="00A34053"/>
    <w:rsid w:val="00A41573"/>
    <w:rsid w:val="00A418D6"/>
    <w:rsid w:val="00A42588"/>
    <w:rsid w:val="00A441B7"/>
    <w:rsid w:val="00A45CBA"/>
    <w:rsid w:val="00A46583"/>
    <w:rsid w:val="00A47602"/>
    <w:rsid w:val="00A53A33"/>
    <w:rsid w:val="00A53DCE"/>
    <w:rsid w:val="00A54A31"/>
    <w:rsid w:val="00A54DF6"/>
    <w:rsid w:val="00A60C5C"/>
    <w:rsid w:val="00A624F2"/>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20C4"/>
    <w:rsid w:val="00AD34AA"/>
    <w:rsid w:val="00AD4E4D"/>
    <w:rsid w:val="00AD4F8B"/>
    <w:rsid w:val="00AE38AC"/>
    <w:rsid w:val="00AF478F"/>
    <w:rsid w:val="00AF61C0"/>
    <w:rsid w:val="00AF6F50"/>
    <w:rsid w:val="00B011EB"/>
    <w:rsid w:val="00B021DA"/>
    <w:rsid w:val="00B04817"/>
    <w:rsid w:val="00B20423"/>
    <w:rsid w:val="00B20DD8"/>
    <w:rsid w:val="00B21244"/>
    <w:rsid w:val="00B215E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B69B6"/>
    <w:rsid w:val="00BC0868"/>
    <w:rsid w:val="00BC1EB2"/>
    <w:rsid w:val="00BC33AA"/>
    <w:rsid w:val="00BC53C2"/>
    <w:rsid w:val="00BC6F52"/>
    <w:rsid w:val="00BC7C28"/>
    <w:rsid w:val="00BD0362"/>
    <w:rsid w:val="00BD094A"/>
    <w:rsid w:val="00BD3278"/>
    <w:rsid w:val="00BD3D9E"/>
    <w:rsid w:val="00BD445A"/>
    <w:rsid w:val="00BD4FB5"/>
    <w:rsid w:val="00BD76A7"/>
    <w:rsid w:val="00BD7A28"/>
    <w:rsid w:val="00BE2688"/>
    <w:rsid w:val="00BE3112"/>
    <w:rsid w:val="00BE7327"/>
    <w:rsid w:val="00BF0706"/>
    <w:rsid w:val="00BF2780"/>
    <w:rsid w:val="00BF34BD"/>
    <w:rsid w:val="00BF514D"/>
    <w:rsid w:val="00BF59B9"/>
    <w:rsid w:val="00BF6308"/>
    <w:rsid w:val="00C00B85"/>
    <w:rsid w:val="00C02E98"/>
    <w:rsid w:val="00C0463C"/>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244F"/>
    <w:rsid w:val="00C771FB"/>
    <w:rsid w:val="00C87F94"/>
    <w:rsid w:val="00C9148F"/>
    <w:rsid w:val="00C9233F"/>
    <w:rsid w:val="00CA2086"/>
    <w:rsid w:val="00CA383D"/>
    <w:rsid w:val="00CA4476"/>
    <w:rsid w:val="00CA4939"/>
    <w:rsid w:val="00CA5850"/>
    <w:rsid w:val="00CA73E0"/>
    <w:rsid w:val="00CA7C6C"/>
    <w:rsid w:val="00CC4663"/>
    <w:rsid w:val="00CC69FD"/>
    <w:rsid w:val="00CC6A6E"/>
    <w:rsid w:val="00CC7B5A"/>
    <w:rsid w:val="00CD02E1"/>
    <w:rsid w:val="00CD1992"/>
    <w:rsid w:val="00CD75CB"/>
    <w:rsid w:val="00CD78B8"/>
    <w:rsid w:val="00CE0C80"/>
    <w:rsid w:val="00CE6078"/>
    <w:rsid w:val="00CF047B"/>
    <w:rsid w:val="00CF32D1"/>
    <w:rsid w:val="00D07E97"/>
    <w:rsid w:val="00D102C2"/>
    <w:rsid w:val="00D13F69"/>
    <w:rsid w:val="00D14208"/>
    <w:rsid w:val="00D145D1"/>
    <w:rsid w:val="00D14696"/>
    <w:rsid w:val="00D14CEB"/>
    <w:rsid w:val="00D159EB"/>
    <w:rsid w:val="00D15D3D"/>
    <w:rsid w:val="00D20BCC"/>
    <w:rsid w:val="00D2206D"/>
    <w:rsid w:val="00D22540"/>
    <w:rsid w:val="00D30693"/>
    <w:rsid w:val="00D324A4"/>
    <w:rsid w:val="00D33893"/>
    <w:rsid w:val="00D34F87"/>
    <w:rsid w:val="00D36F85"/>
    <w:rsid w:val="00D41915"/>
    <w:rsid w:val="00D439EB"/>
    <w:rsid w:val="00D43A30"/>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388D"/>
    <w:rsid w:val="00DD4762"/>
    <w:rsid w:val="00DD4C35"/>
    <w:rsid w:val="00DE0DE7"/>
    <w:rsid w:val="00DE4BD2"/>
    <w:rsid w:val="00DE5AFB"/>
    <w:rsid w:val="00DE6E79"/>
    <w:rsid w:val="00DE793C"/>
    <w:rsid w:val="00DF39BB"/>
    <w:rsid w:val="00DF55B8"/>
    <w:rsid w:val="00E04210"/>
    <w:rsid w:val="00E04C2E"/>
    <w:rsid w:val="00E102B7"/>
    <w:rsid w:val="00E111C0"/>
    <w:rsid w:val="00E17866"/>
    <w:rsid w:val="00E208DE"/>
    <w:rsid w:val="00E22CDE"/>
    <w:rsid w:val="00E24DA6"/>
    <w:rsid w:val="00E26148"/>
    <w:rsid w:val="00E30FDA"/>
    <w:rsid w:val="00E33A14"/>
    <w:rsid w:val="00E40D39"/>
    <w:rsid w:val="00E41180"/>
    <w:rsid w:val="00E46BA1"/>
    <w:rsid w:val="00E523CE"/>
    <w:rsid w:val="00E53802"/>
    <w:rsid w:val="00E550FA"/>
    <w:rsid w:val="00E55496"/>
    <w:rsid w:val="00E57591"/>
    <w:rsid w:val="00E609C4"/>
    <w:rsid w:val="00E60BD2"/>
    <w:rsid w:val="00E61FDE"/>
    <w:rsid w:val="00E62B27"/>
    <w:rsid w:val="00E65672"/>
    <w:rsid w:val="00E6647F"/>
    <w:rsid w:val="00E67E72"/>
    <w:rsid w:val="00E67F38"/>
    <w:rsid w:val="00E72655"/>
    <w:rsid w:val="00E7439F"/>
    <w:rsid w:val="00E74DC2"/>
    <w:rsid w:val="00E759B9"/>
    <w:rsid w:val="00E76B5C"/>
    <w:rsid w:val="00E76D0F"/>
    <w:rsid w:val="00E8034F"/>
    <w:rsid w:val="00E81E2E"/>
    <w:rsid w:val="00E918F7"/>
    <w:rsid w:val="00E92558"/>
    <w:rsid w:val="00E957DB"/>
    <w:rsid w:val="00EA38A2"/>
    <w:rsid w:val="00EA4836"/>
    <w:rsid w:val="00EA4B26"/>
    <w:rsid w:val="00EA502D"/>
    <w:rsid w:val="00EA5958"/>
    <w:rsid w:val="00EA5FC1"/>
    <w:rsid w:val="00EA7DF1"/>
    <w:rsid w:val="00EB18A8"/>
    <w:rsid w:val="00EB3675"/>
    <w:rsid w:val="00EB6637"/>
    <w:rsid w:val="00EB6EC2"/>
    <w:rsid w:val="00EC1B5D"/>
    <w:rsid w:val="00EC3201"/>
    <w:rsid w:val="00EC429B"/>
    <w:rsid w:val="00EC4E7E"/>
    <w:rsid w:val="00ED1BEE"/>
    <w:rsid w:val="00ED2F91"/>
    <w:rsid w:val="00ED3F96"/>
    <w:rsid w:val="00ED438C"/>
    <w:rsid w:val="00ED4C2E"/>
    <w:rsid w:val="00EE2D0E"/>
    <w:rsid w:val="00EE36F8"/>
    <w:rsid w:val="00EE3BBD"/>
    <w:rsid w:val="00EE4DF0"/>
    <w:rsid w:val="00EE7771"/>
    <w:rsid w:val="00EE79B0"/>
    <w:rsid w:val="00F012D8"/>
    <w:rsid w:val="00F060FB"/>
    <w:rsid w:val="00F06B46"/>
    <w:rsid w:val="00F070BC"/>
    <w:rsid w:val="00F11064"/>
    <w:rsid w:val="00F1232D"/>
    <w:rsid w:val="00F12595"/>
    <w:rsid w:val="00F1613F"/>
    <w:rsid w:val="00F20429"/>
    <w:rsid w:val="00F2213E"/>
    <w:rsid w:val="00F22577"/>
    <w:rsid w:val="00F272A4"/>
    <w:rsid w:val="00F27683"/>
    <w:rsid w:val="00F3373D"/>
    <w:rsid w:val="00F35C50"/>
    <w:rsid w:val="00F3728F"/>
    <w:rsid w:val="00F37520"/>
    <w:rsid w:val="00F40BF7"/>
    <w:rsid w:val="00F40C67"/>
    <w:rsid w:val="00F41B48"/>
    <w:rsid w:val="00F42550"/>
    <w:rsid w:val="00F45C5C"/>
    <w:rsid w:val="00F46B39"/>
    <w:rsid w:val="00F46FC5"/>
    <w:rsid w:val="00F55E2B"/>
    <w:rsid w:val="00F61C22"/>
    <w:rsid w:val="00F62C61"/>
    <w:rsid w:val="00F65B92"/>
    <w:rsid w:val="00F67124"/>
    <w:rsid w:val="00F673AA"/>
    <w:rsid w:val="00F675FF"/>
    <w:rsid w:val="00F73DA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C6A"/>
    <w:rsid w:val="00FC0E7E"/>
    <w:rsid w:val="00FC1974"/>
    <w:rsid w:val="00FC2DCC"/>
    <w:rsid w:val="00FD080C"/>
    <w:rsid w:val="00FD27BD"/>
    <w:rsid w:val="00FD3860"/>
    <w:rsid w:val="00FD5B3B"/>
    <w:rsid w:val="00FE002F"/>
    <w:rsid w:val="00FE39EE"/>
    <w:rsid w:val="00FE3BB6"/>
    <w:rsid w:val="00FE3E6F"/>
    <w:rsid w:val="00FE4AB8"/>
    <w:rsid w:val="00FF1E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93750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0E691-BA7A-A74F-AB3D-0A9D13F39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201</Pages>
  <Words>290058</Words>
  <Characters>1653335</Characters>
  <Application>Microsoft Macintosh Word</Application>
  <DocSecurity>0</DocSecurity>
  <Lines>13777</Lines>
  <Paragraphs>3879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1939514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92</cp:revision>
  <cp:lastPrinted>2013-09-12T18:27:00Z</cp:lastPrinted>
  <dcterms:created xsi:type="dcterms:W3CDTF">2019-03-25T18:44:00Z</dcterms:created>
  <dcterms:modified xsi:type="dcterms:W3CDTF">2019-03-28T02:37:00Z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